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Theme="minorEastAsia" w:hAnsiTheme="minorEastAsia" w:eastAsia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auto"/>
          <w:lang w:val="en-US" w:eastAsia="zh-CN"/>
        </w:rPr>
        <w:t>人口及体育人口构成小知识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国家体育总局进行的“中国群众体育现状调查与研究”，将中国体育人口年龄构成分为3 个部分：第一部分是15-40岁年龄段，这一年龄段各年龄组体育人口构成比重均明显高于其它年龄组；第二部分是41-60岁年龄段，这一年龄段各年龄组体育人口构成比重的特点是趋于平均；第三部分是60岁以上年龄段，随着年龄增加体育人口构成比重减少。国家统计局数据显示，截至2017年底，中国0-15岁（含不满 16 周岁）人口占17.8%，比2016 年提高0.1个百分点65周岁及以上人口占11.4%，比2016年上升0.6个百分点。表明了中国人口老龄化进程逐步加快，而这批老年人更具有消费能力，适合老年消费者的体育用品将成为将来体育用品行业的市场热点。</w:t>
      </w:r>
    </w:p>
    <w:p>
      <w:pPr>
        <w:widowControl/>
        <w:spacing w:line="360" w:lineRule="auto"/>
        <w:ind w:firstLine="420" w:firstLineChars="200"/>
        <w:jc w:val="center"/>
        <w:rPr>
          <w:color w:val="auto"/>
        </w:rPr>
      </w:pPr>
      <w:r>
        <w:rPr>
          <w:rFonts w:hint="eastAsia"/>
          <w:color w:val="auto"/>
        </w:rPr>
        <w:t>表</w:t>
      </w:r>
      <w:r>
        <w:rPr>
          <w:rFonts w:hint="eastAsia"/>
          <w:color w:val="auto"/>
          <w:lang w:val="en-US" w:eastAsia="zh-CN"/>
        </w:rPr>
        <w:t xml:space="preserve">1 </w:t>
      </w:r>
      <w:r>
        <w:rPr>
          <w:rFonts w:hint="eastAsia"/>
          <w:color w:val="auto"/>
        </w:rPr>
        <w:t>截至 2017 年年末中国人口数及其构成</w:t>
      </w:r>
    </w:p>
    <w:tbl>
      <w:tblPr>
        <w:tblStyle w:val="2"/>
        <w:tblW w:w="7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88"/>
        <w:gridCol w:w="1606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</w:t>
            </w:r>
          </w:p>
        </w:tc>
        <w:tc>
          <w:tcPr>
            <w:tcW w:w="16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年末数（万人）</w:t>
            </w:r>
          </w:p>
        </w:tc>
        <w:tc>
          <w:tcPr>
            <w:tcW w:w="143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8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全国总人口</w:t>
            </w:r>
          </w:p>
        </w:tc>
        <w:tc>
          <w:tcPr>
            <w:tcW w:w="1606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139008</w:t>
            </w:r>
          </w:p>
        </w:tc>
        <w:tc>
          <w:tcPr>
            <w:tcW w:w="1435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88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其中：城镇</w:t>
            </w:r>
          </w:p>
        </w:tc>
        <w:tc>
          <w:tcPr>
            <w:tcW w:w="1606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81347</w:t>
            </w: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88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乡村</w:t>
            </w:r>
          </w:p>
        </w:tc>
        <w:tc>
          <w:tcPr>
            <w:tcW w:w="1606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57661</w:t>
            </w: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88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其中：男性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女性</w:t>
            </w:r>
          </w:p>
        </w:tc>
        <w:tc>
          <w:tcPr>
            <w:tcW w:w="1606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FFFFFF"/>
              </w:rPr>
              <w:t>71137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67871</w:t>
            </w:r>
          </w:p>
        </w:tc>
        <w:tc>
          <w:tcPr>
            <w:tcW w:w="1435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51.2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88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其中0-15岁（含不满16周岁）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16-59岁（含不满60周岁）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60周岁及以上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其中：65周岁及以上</w:t>
            </w:r>
          </w:p>
        </w:tc>
        <w:tc>
          <w:tcPr>
            <w:tcW w:w="1606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24719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90199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24090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15831</w:t>
            </w:r>
          </w:p>
        </w:tc>
        <w:tc>
          <w:tcPr>
            <w:tcW w:w="1435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17.8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64.9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17.3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11.4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ind w:firstLine="840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资料来源：2018年中国体育产业发展报告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0D1D7256"/>
    <w:rsid w:val="11945885"/>
    <w:rsid w:val="15A87C5B"/>
    <w:rsid w:val="3D9127FD"/>
    <w:rsid w:val="4C8877CE"/>
    <w:rsid w:val="6C0B5A25"/>
    <w:rsid w:val="74D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528</Characters>
  <Lines>0</Lines>
  <Paragraphs>0</Paragraphs>
  <TotalTime>4</TotalTime>
  <ScaleCrop>false</ScaleCrop>
  <LinksUpToDate>false</LinksUpToDate>
  <CharactersWithSpaces>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2021-01-24T04:46:00Z</dcterms:created>
  <dc:creator>Win10</dc:creator>
  <cp:lastModifiedBy>admin</cp:lastModifiedBy>
  <dcterms:modified xsi:type="dcterms:W3CDTF">2023-01-27T11:25:53Z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3CB3E85989674C9D86E2A9926628AA31</vt:lpwstr>
  </property>
</Properties>
</file>