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章 体育</w:t>
      </w:r>
      <w:r>
        <w:rPr>
          <w:rFonts w:hint="eastAsia" w:ascii="黑体" w:hAnsi="黑体" w:eastAsia="黑体"/>
          <w:sz w:val="32"/>
          <w:szCs w:val="32"/>
          <w:lang w:val="en-US" w:eastAsia="zh-CN"/>
        </w:rPr>
        <w:t>产品价格策划</w:t>
      </w:r>
    </w:p>
    <w:p>
      <w:pPr>
        <w:spacing w:line="360" w:lineRule="auto"/>
        <w:rPr>
          <w:rFonts w:ascii="宋体" w:hAnsi="宋体" w:eastAsia="宋体"/>
          <w:sz w:val="24"/>
        </w:rPr>
      </w:pPr>
      <w:r>
        <w:rPr>
          <w:rFonts w:hint="eastAsia" w:ascii="宋体" w:hAnsi="宋体" w:eastAsia="宋体"/>
          <w:b/>
          <w:bCs/>
          <w:sz w:val="24"/>
        </w:rPr>
        <w:t>一</w:t>
      </w:r>
      <w:r>
        <w:rPr>
          <w:rFonts w:hint="eastAsia" w:ascii="宋体" w:hAnsi="宋体" w:eastAsia="宋体"/>
          <w:b/>
          <w:bCs/>
          <w:sz w:val="24"/>
          <w:lang w:eastAsia="zh-CN"/>
        </w:rPr>
        <w:t>、</w:t>
      </w:r>
      <w:r>
        <w:rPr>
          <w:rFonts w:hint="eastAsia" w:ascii="宋体" w:hAnsi="宋体" w:eastAsia="宋体"/>
          <w:b/>
          <w:bCs/>
          <w:sz w:val="24"/>
        </w:rPr>
        <w:t>基础知识训练</w:t>
      </w:r>
    </w:p>
    <w:p>
      <w:pPr>
        <w:spacing w:line="360" w:lineRule="auto"/>
        <w:rPr>
          <w:rFonts w:ascii="宋体" w:hAnsi="宋体" w:eastAsia="宋体"/>
          <w:sz w:val="24"/>
        </w:rPr>
      </w:pPr>
      <w:r>
        <w:rPr>
          <w:rFonts w:hint="eastAsia" w:ascii="宋体" w:hAnsi="宋体" w:eastAsia="宋体"/>
          <w:sz w:val="24"/>
        </w:rPr>
        <w:t>1.填空题</w:t>
      </w:r>
    </w:p>
    <w:p>
      <w:pPr>
        <w:spacing w:line="360" w:lineRule="auto"/>
        <w:rPr>
          <w:rFonts w:hint="default" w:ascii="宋体" w:hAnsi="宋体" w:eastAsia="宋体"/>
          <w:sz w:val="24"/>
          <w:u w:val="none"/>
          <w:lang w:val="en-US" w:eastAsia="zh-CN"/>
        </w:rPr>
      </w:pPr>
      <w:r>
        <w:rPr>
          <w:rFonts w:hint="eastAsia" w:ascii="宋体" w:hAnsi="宋体" w:eastAsia="宋体"/>
          <w:sz w:val="24"/>
        </w:rPr>
        <w:t>（1）</w:t>
      </w:r>
      <w:r>
        <w:rPr>
          <w:rFonts w:hint="eastAsia" w:asciiTheme="minorEastAsia" w:hAnsiTheme="minorEastAsia"/>
          <w:sz w:val="24"/>
          <w:szCs w:val="24"/>
          <w:lang w:val="en-US" w:eastAsia="zh-CN"/>
        </w:rPr>
        <w:t>体育企业的定价目标主要有利润最大化</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四种。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heme="minorEastAsia" w:hAnsiTheme="minorEastAsia"/>
          <w:sz w:val="24"/>
          <w:szCs w:val="24"/>
          <w:lang w:val="en-US" w:eastAsia="zh-CN"/>
        </w:rPr>
      </w:pPr>
      <w:r>
        <w:rPr>
          <w:rFonts w:hint="eastAsia"/>
          <w:b w:val="0"/>
          <w:bCs w:val="0"/>
          <w:sz w:val="24"/>
          <w:szCs w:val="24"/>
          <w:lang w:val="en-US" w:eastAsia="zh-CN"/>
        </w:rPr>
        <w:t>（2）影响体育企业定价的外部因素</w:t>
      </w:r>
      <w:r>
        <w:rPr>
          <w:rFonts w:hint="eastAsia" w:asciiTheme="minorEastAsia" w:hAnsiTheme="minorEastAsia"/>
          <w:sz w:val="24"/>
          <w:szCs w:val="24"/>
          <w:lang w:val="en-US" w:eastAsia="zh-CN"/>
        </w:rPr>
        <w:t>包括</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Theme="minorEastAsia" w:hAnsiTheme="minorEastAsia"/>
          <w:sz w:val="24"/>
          <w:szCs w:val="24"/>
          <w:lang w:val="en-US" w:eastAsia="zh-CN"/>
        </w:rPr>
        <w:t>四个方面。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sz w:val="24"/>
          <w:u w:val="single"/>
          <w:lang w:val="en-US" w:eastAsia="zh-CN"/>
        </w:rPr>
      </w:pPr>
      <w:r>
        <w:rPr>
          <w:rFonts w:hint="eastAsia" w:ascii="宋体" w:hAnsi="宋体" w:eastAsia="宋体"/>
          <w:sz w:val="24"/>
          <w:lang w:val="en-US" w:eastAsia="zh-CN"/>
        </w:rPr>
        <w:t>（3）体育产品的定价程序一般可分为明确定价目标、</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sz w:val="24"/>
          <w:u w:val="none"/>
        </w:rPr>
      </w:pP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 xml:space="preserve"> 、确定最终价格六个步骤 </w:t>
      </w:r>
      <w:r>
        <w:rPr>
          <w:rFonts w:hint="eastAsia" w:ascii="宋体" w:hAnsi="宋体" w:eastAsia="宋体"/>
          <w:sz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sz w:val="24"/>
          <w:u w:val="none"/>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Theme="minorEastAsia" w:hAnsiTheme="minorEastAsia"/>
          <w:sz w:val="24"/>
          <w:szCs w:val="24"/>
          <w:lang w:val="en-US" w:eastAsia="zh-CN"/>
        </w:rPr>
        <w:t>区分需求定价法是指同一产品或服务根据不同时间</w:t>
      </w:r>
      <w:r>
        <w:rPr>
          <w:rFonts w:hint="eastAsia" w:ascii="宋体" w:hAnsi="宋体" w:eastAsia="宋体"/>
          <w:sz w:val="24"/>
          <w:lang w:val="en-US" w:eastAsia="zh-CN"/>
        </w:rPr>
        <w:t>、不同</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、不同</w:t>
      </w:r>
      <w:r>
        <w:rPr>
          <w:rFonts w:hint="eastAsia" w:ascii="宋体" w:hAnsi="宋体" w:eastAsia="宋体"/>
          <w:sz w:val="24"/>
          <w:u w:val="single"/>
          <w:lang w:val="en-US" w:eastAsia="zh-CN"/>
        </w:rPr>
        <w:t xml:space="preserve">      </w:t>
      </w:r>
      <w:r>
        <w:rPr>
          <w:rFonts w:hint="eastAsia" w:asciiTheme="minorEastAsia" w:hAnsiTheme="minorEastAsia"/>
          <w:sz w:val="24"/>
          <w:szCs w:val="24"/>
          <w:lang w:val="en-US" w:eastAsia="zh-CN"/>
        </w:rPr>
        <w:t>、不同情况可以制定不同的价格</w:t>
      </w:r>
      <w:r>
        <w:rPr>
          <w:rFonts w:hint="eastAsia" w:ascii="宋体" w:hAnsi="宋体" w:eastAsia="宋体"/>
          <w:sz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宋体" w:hAnsi="宋体" w:eastAsia="宋体"/>
          <w:sz w:val="24"/>
          <w:u w:val="none"/>
          <w:lang w:val="en-US"/>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sz w:val="24"/>
          <w:szCs w:val="24"/>
          <w:lang w:val="en-US" w:eastAsia="zh-CN"/>
        </w:rPr>
        <w:t>新产品定价策略主要包括撇脂定价、</w:t>
      </w:r>
      <w:r>
        <w:rPr>
          <w:rFonts w:hint="eastAsia" w:ascii="宋体" w:hAnsi="宋体" w:eastAsia="宋体"/>
          <w:sz w:val="24"/>
          <w:u w:val="single"/>
          <w:lang w:val="en-US" w:eastAsia="zh-CN"/>
        </w:rPr>
        <w:t xml:space="preserve">      </w:t>
      </w:r>
      <w:r>
        <w:rPr>
          <w:rFonts w:hint="eastAsia" w:ascii="宋体" w:hAnsi="宋体" w:eastAsia="宋体"/>
          <w:sz w:val="24"/>
          <w:lang w:val="en-US" w:eastAsia="zh-CN"/>
        </w:rPr>
        <w:t>、</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三种。</w:t>
      </w:r>
    </w:p>
    <w:p>
      <w:pPr>
        <w:spacing w:line="360" w:lineRule="auto"/>
        <w:rPr>
          <w:rFonts w:ascii="宋体" w:hAnsi="宋体" w:eastAsia="宋体"/>
          <w:sz w:val="24"/>
        </w:rPr>
      </w:pPr>
      <w:r>
        <w:rPr>
          <w:rFonts w:hint="eastAsia" w:ascii="宋体" w:hAnsi="宋体" w:eastAsia="宋体"/>
          <w:sz w:val="24"/>
        </w:rPr>
        <w:t>2.判断题</w:t>
      </w:r>
    </w:p>
    <w:p>
      <w:pPr>
        <w:spacing w:line="360" w:lineRule="auto"/>
        <w:rPr>
          <w:rFonts w:hint="eastAsia" w:ascii="宋体" w:hAnsi="宋体" w:eastAsia="宋体"/>
          <w:sz w:val="24"/>
        </w:rPr>
      </w:pPr>
      <w:r>
        <w:rPr>
          <w:rFonts w:hint="eastAsia" w:ascii="宋体" w:hAnsi="宋体" w:eastAsia="宋体"/>
          <w:sz w:val="24"/>
        </w:rPr>
        <w:t>（1）</w:t>
      </w:r>
      <w:bookmarkStart w:id="0" w:name="_Hlk49459330"/>
      <w:r>
        <w:rPr>
          <w:rFonts w:hint="eastAsia" w:ascii="宋体" w:hAnsi="宋体" w:eastAsia="宋体"/>
          <w:sz w:val="24"/>
          <w:lang w:val="en-US" w:eastAsia="zh-CN"/>
        </w:rPr>
        <w:t>企业追求</w:t>
      </w:r>
      <w:r>
        <w:rPr>
          <w:rFonts w:hint="eastAsia" w:asciiTheme="minorEastAsia" w:hAnsiTheme="minorEastAsia"/>
          <w:sz w:val="24"/>
          <w:szCs w:val="24"/>
          <w:lang w:val="en-US" w:eastAsia="zh-CN"/>
        </w:rPr>
        <w:t>利润最大化，意味着要将体育产品或服务的价格定得很高</w:t>
      </w:r>
      <w:r>
        <w:rPr>
          <w:rFonts w:hint="eastAsia" w:ascii="宋体" w:hAnsi="宋体" w:eastAsia="宋体"/>
          <w:sz w:val="24"/>
          <w:lang w:eastAsia="zh-CN"/>
        </w:rPr>
        <w:t>。</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bookmarkEnd w:id="0"/>
    </w:p>
    <w:p>
      <w:pPr>
        <w:spacing w:line="360" w:lineRule="auto"/>
        <w:rPr>
          <w:rFonts w:hint="eastAsia" w:ascii="宋体" w:hAnsi="宋体" w:eastAsia="宋体"/>
          <w:sz w:val="24"/>
          <w:lang w:val="en-US" w:eastAsia="zh-CN"/>
        </w:rPr>
      </w:pPr>
      <w:r>
        <w:rPr>
          <w:rFonts w:hint="eastAsia" w:ascii="宋体" w:hAnsi="宋体" w:eastAsia="宋体"/>
          <w:sz w:val="24"/>
        </w:rPr>
        <w:t>（2）</w:t>
      </w:r>
      <w:r>
        <w:rPr>
          <w:rFonts w:hint="eastAsia" w:asciiTheme="minorEastAsia" w:hAnsiTheme="minorEastAsia"/>
          <w:sz w:val="24"/>
          <w:szCs w:val="24"/>
          <w:lang w:val="en-US" w:eastAsia="zh-CN"/>
        </w:rPr>
        <w:t>当企业处于不利的环境中时，如经营处于淡季、生产能力过剩、产品大量积压、竞争异常激烈等，如果企业的目标是维持生存时，其价格水平必然是较低的。</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numPr>
          <w:ilvl w:val="0"/>
          <w:numId w:val="0"/>
        </w:numPr>
        <w:spacing w:line="360" w:lineRule="auto"/>
        <w:ind w:leftChars="0"/>
        <w:rPr>
          <w:rFonts w:hint="eastAsia" w:ascii="宋体" w:hAnsi="宋体" w:eastAsia="宋体"/>
          <w:sz w:val="24"/>
          <w:lang w:eastAsia="zh-CN"/>
        </w:rPr>
      </w:pPr>
      <w:r>
        <w:rPr>
          <w:rFonts w:hint="eastAsia" w:ascii="宋体" w:hAnsi="宋体" w:eastAsia="宋体"/>
          <w:sz w:val="24"/>
          <w:lang w:val="en-US" w:eastAsia="zh-CN"/>
        </w:rPr>
        <w:t>（3）</w:t>
      </w:r>
      <w:r>
        <w:rPr>
          <w:rFonts w:hint="default" w:asciiTheme="minorEastAsia" w:hAnsiTheme="minorEastAsia"/>
          <w:sz w:val="24"/>
          <w:szCs w:val="24"/>
          <w:lang w:val="en-US" w:eastAsia="zh-CN"/>
        </w:rPr>
        <w:t>体育产品的成本通常代表了企业能够为产品设定的底价</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宋体" w:hAnsi="宋体" w:eastAsia="宋体"/>
          <w:sz w:val="24"/>
          <w:lang w:eastAsia="zh-CN"/>
        </w:rPr>
      </w:pPr>
      <w:bookmarkStart w:id="1" w:name="_Hlk49459452"/>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w:t>
      </w:r>
      <w:bookmarkEnd w:id="1"/>
      <w:bookmarkStart w:id="2" w:name="_Hlk49459486"/>
      <w:r>
        <w:rPr>
          <w:rFonts w:hint="eastAsia" w:asciiTheme="minorEastAsia" w:hAnsiTheme="minorEastAsia"/>
          <w:sz w:val="24"/>
          <w:szCs w:val="24"/>
          <w:lang w:val="en-US" w:eastAsia="zh-CN"/>
        </w:rPr>
        <w:t>竞争状况是体育组织在作出价格决策时需要重点考虑的因素，竞争状况只需要考虑竞争者的数量。</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bookmarkEnd w:id="2"/>
    </w:p>
    <w:p>
      <w:pPr>
        <w:spacing w:line="360" w:lineRule="auto"/>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ascii="宋体" w:hAnsi="宋体" w:eastAsia="宋体"/>
          <w:sz w:val="24"/>
          <w:lang w:val="en-US" w:eastAsia="zh-CN"/>
        </w:rPr>
        <w:t>当体育企业的定价目标为“产品质量最优化”时，</w:t>
      </w:r>
      <w:r>
        <w:rPr>
          <w:rFonts w:hint="eastAsia" w:asciiTheme="minorEastAsia" w:hAnsiTheme="minorEastAsia"/>
          <w:sz w:val="24"/>
          <w:szCs w:val="24"/>
          <w:lang w:val="en-US" w:eastAsia="zh-CN"/>
        </w:rPr>
        <w:t>企业的产品势必以高价的姿态出现在市场上</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lang w:val="en-US" w:eastAsia="zh-CN"/>
        </w:rPr>
        <w:t>在影响体育产品定价的外部环境因素中，</w:t>
      </w:r>
      <w:r>
        <w:rPr>
          <w:rFonts w:hint="eastAsia" w:asciiTheme="minorEastAsia" w:hAnsiTheme="minorEastAsia"/>
          <w:sz w:val="24"/>
          <w:szCs w:val="24"/>
          <w:lang w:val="en-US" w:eastAsia="zh-CN"/>
        </w:rPr>
        <w:t>一般来说经济因素对体育公司的定价策略有着最直接的影响</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spacing w:line="360" w:lineRule="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7</w:t>
      </w:r>
      <w:r>
        <w:rPr>
          <w:rFonts w:hint="eastAsia" w:ascii="宋体" w:hAnsi="宋体" w:eastAsia="宋体"/>
          <w:sz w:val="24"/>
          <w:lang w:eastAsia="zh-CN"/>
        </w:rPr>
        <w:t>）</w:t>
      </w:r>
      <w:r>
        <w:rPr>
          <w:rFonts w:hint="default" w:asciiTheme="minorEastAsia" w:hAnsiTheme="minorEastAsia"/>
          <w:sz w:val="24"/>
          <w:szCs w:val="24"/>
          <w:lang w:val="en-US" w:eastAsia="zh-CN"/>
        </w:rPr>
        <w:t>需求导向定价法</w:t>
      </w:r>
      <w:r>
        <w:rPr>
          <w:rFonts w:hint="eastAsia" w:asciiTheme="minorEastAsia" w:hAnsiTheme="minorEastAsia"/>
          <w:sz w:val="24"/>
          <w:szCs w:val="24"/>
          <w:lang w:val="en-US" w:eastAsia="zh-CN"/>
        </w:rPr>
        <w:t>是一种</w:t>
      </w:r>
      <w:r>
        <w:rPr>
          <w:rFonts w:hint="default" w:asciiTheme="minorEastAsia" w:hAnsiTheme="minorEastAsia"/>
          <w:sz w:val="24"/>
          <w:szCs w:val="24"/>
          <w:lang w:val="en-US" w:eastAsia="zh-CN"/>
        </w:rPr>
        <w:t>把市场需要状况及消费者对</w:t>
      </w:r>
      <w:r>
        <w:rPr>
          <w:rFonts w:hint="eastAsia" w:asciiTheme="minorEastAsia" w:hAnsiTheme="minorEastAsia"/>
          <w:sz w:val="24"/>
          <w:szCs w:val="24"/>
          <w:lang w:val="en-US" w:eastAsia="zh-CN"/>
        </w:rPr>
        <w:t>产品</w:t>
      </w:r>
      <w:r>
        <w:rPr>
          <w:rFonts w:hint="default" w:asciiTheme="minorEastAsia" w:hAnsiTheme="minorEastAsia"/>
          <w:sz w:val="24"/>
          <w:szCs w:val="24"/>
          <w:lang w:val="en-US" w:eastAsia="zh-CN"/>
        </w:rPr>
        <w:t>价值的理解作为定价的主要因素和依据</w:t>
      </w:r>
      <w:r>
        <w:rPr>
          <w:rFonts w:hint="eastAsia" w:asciiTheme="minorEastAsia" w:hAnsiTheme="minorEastAsia"/>
          <w:sz w:val="24"/>
          <w:szCs w:val="24"/>
          <w:lang w:val="en-US" w:eastAsia="zh-CN"/>
        </w:rPr>
        <w:t>的定价方法。</w:t>
      </w:r>
      <w:r>
        <w:rPr>
          <w:rFonts w:hint="eastAsia" w:ascii="宋体" w:hAnsi="宋体" w:eastAsia="宋体"/>
          <w:sz w:val="24"/>
          <w:lang w:eastAsia="zh-CN"/>
        </w:rPr>
        <w:t>（</w:t>
      </w:r>
      <w:r>
        <w:rPr>
          <w:rFonts w:hint="eastAsia" w:ascii="宋体" w:hAnsi="宋体" w:eastAsia="宋体"/>
          <w:sz w:val="24"/>
          <w:lang w:val="en-US" w:eastAsia="zh-CN"/>
        </w:rPr>
        <w:t xml:space="preserve">   </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w:t>
      </w:r>
      <w:r>
        <w:rPr>
          <w:rFonts w:hint="default" w:asciiTheme="minorEastAsia" w:hAnsiTheme="minorEastAsia"/>
          <w:sz w:val="24"/>
          <w:szCs w:val="24"/>
          <w:lang w:val="en-US" w:eastAsia="zh-CN"/>
        </w:rPr>
        <w:t>认知价值定价法是以</w:t>
      </w:r>
      <w:r>
        <w:rPr>
          <w:rFonts w:hint="eastAsia" w:asciiTheme="minorEastAsia" w:hAnsiTheme="minorEastAsia"/>
          <w:sz w:val="24"/>
          <w:szCs w:val="24"/>
          <w:lang w:val="en-US" w:eastAsia="zh-CN"/>
        </w:rPr>
        <w:t>产品或服务的</w:t>
      </w:r>
      <w:r>
        <w:rPr>
          <w:rFonts w:hint="default" w:asciiTheme="minorEastAsia" w:hAnsiTheme="minorEastAsia"/>
          <w:sz w:val="24"/>
          <w:szCs w:val="24"/>
          <w:lang w:val="en-US" w:eastAsia="zh-CN"/>
        </w:rPr>
        <w:t>成本为依据来制定价格的</w:t>
      </w:r>
      <w:r>
        <w:rPr>
          <w:rFonts w:hint="eastAsia" w:asciiTheme="minorEastAsia" w:hAnsiTheme="minorEastAsia"/>
          <w:sz w:val="24"/>
          <w:szCs w:val="24"/>
          <w:lang w:val="en-US" w:eastAsia="zh-CN"/>
        </w:rPr>
        <w:t>一种方法。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9</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反向定价法的</w:t>
      </w:r>
      <w:r>
        <w:rPr>
          <w:rFonts w:hint="default" w:asciiTheme="minorEastAsia" w:hAnsiTheme="minorEastAsia"/>
          <w:sz w:val="24"/>
          <w:szCs w:val="24"/>
          <w:lang w:val="en-US" w:eastAsia="zh-CN"/>
        </w:rPr>
        <w:t>具体做法是企业先进行市场调研</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拟订出可能的销售量和一个适合消费者心理需求的零售价</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在此基础上</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扣除各中间环节的加成</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倒推出厂价。</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10</w:t>
      </w:r>
      <w:r>
        <w:rPr>
          <w:rFonts w:hint="eastAsia" w:asciiTheme="minorEastAsia" w:hAnsiTheme="minorEastAsia"/>
          <w:sz w:val="24"/>
          <w:szCs w:val="24"/>
          <w:lang w:eastAsia="zh-CN"/>
        </w:rPr>
        <w:t>）</w:t>
      </w:r>
      <w:r>
        <w:rPr>
          <w:rFonts w:hint="default" w:asciiTheme="minorEastAsia" w:hAnsiTheme="minorEastAsia"/>
          <w:sz w:val="24"/>
          <w:szCs w:val="24"/>
          <w:lang w:val="en-US" w:eastAsia="zh-CN"/>
        </w:rPr>
        <w:t>常用的</w:t>
      </w:r>
      <w:r>
        <w:rPr>
          <w:rFonts w:hint="eastAsia" w:asciiTheme="minorEastAsia" w:hAnsiTheme="minorEastAsia"/>
          <w:sz w:val="24"/>
          <w:szCs w:val="24"/>
          <w:lang w:val="en-US" w:eastAsia="zh-CN"/>
        </w:rPr>
        <w:t>成本</w:t>
      </w:r>
      <w:r>
        <w:rPr>
          <w:rFonts w:hint="default" w:asciiTheme="minorEastAsia" w:hAnsiTheme="minorEastAsia"/>
          <w:sz w:val="24"/>
          <w:szCs w:val="24"/>
          <w:lang w:val="en-US" w:eastAsia="zh-CN"/>
        </w:rPr>
        <w:t>导向定价法有随行就市定价法</w:t>
      </w:r>
      <w:r>
        <w:rPr>
          <w:rFonts w:hint="eastAsia" w:asciiTheme="minorEastAsia" w:hAnsiTheme="minorEastAsia"/>
          <w:sz w:val="24"/>
          <w:szCs w:val="24"/>
          <w:lang w:val="en-US" w:eastAsia="zh-CN"/>
        </w:rPr>
        <w:t>、竞争价格定价</w:t>
      </w:r>
      <w:r>
        <w:rPr>
          <w:rFonts w:hint="default" w:asciiTheme="minorEastAsia" w:hAnsiTheme="minorEastAsia"/>
          <w:sz w:val="24"/>
          <w:szCs w:val="24"/>
          <w:lang w:val="en-US" w:eastAsia="zh-CN"/>
        </w:rPr>
        <w:t>法</w:t>
      </w:r>
      <w:r>
        <w:rPr>
          <w:rFonts w:hint="eastAsia" w:asciiTheme="minorEastAsia" w:hAnsiTheme="minorEastAsia"/>
          <w:sz w:val="24"/>
          <w:szCs w:val="24"/>
          <w:lang w:val="en-US" w:eastAsia="zh-CN"/>
        </w:rPr>
        <w:t>、密封投标定价法三</w:t>
      </w:r>
      <w:r>
        <w:rPr>
          <w:rFonts w:hint="default" w:asciiTheme="minorEastAsia" w:hAnsiTheme="minorEastAsia"/>
          <w:sz w:val="24"/>
          <w:szCs w:val="24"/>
          <w:lang w:val="en-US" w:eastAsia="zh-CN"/>
        </w:rPr>
        <w:t>种。</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w:t>
      </w:r>
    </w:p>
    <w:p>
      <w:pPr>
        <w:spacing w:line="360" w:lineRule="auto"/>
        <w:rPr>
          <w:rFonts w:ascii="宋体" w:hAnsi="宋体" w:eastAsia="宋体"/>
          <w:sz w:val="24"/>
        </w:rPr>
      </w:pPr>
      <w:r>
        <w:rPr>
          <w:rFonts w:hint="eastAsia" w:ascii="宋体" w:hAnsi="宋体" w:eastAsia="宋体"/>
          <w:sz w:val="24"/>
        </w:rPr>
        <w:t>3.</w:t>
      </w:r>
      <w:bookmarkStart w:id="3" w:name="_Hlk49459863"/>
      <w:r>
        <w:rPr>
          <w:rFonts w:hint="eastAsia" w:ascii="宋体" w:hAnsi="宋体" w:eastAsia="宋体"/>
          <w:sz w:val="24"/>
        </w:rPr>
        <w:t>单项选择题</w:t>
      </w:r>
      <w:bookmarkEnd w:id="3"/>
    </w:p>
    <w:p>
      <w:pPr>
        <w:spacing w:line="360" w:lineRule="auto"/>
        <w:rPr>
          <w:rFonts w:ascii="宋体" w:hAnsi="宋体" w:eastAsia="宋体"/>
          <w:sz w:val="24"/>
        </w:rPr>
      </w:pPr>
      <w:bookmarkStart w:id="4" w:name="_Hlk49460690"/>
      <w:r>
        <w:rPr>
          <w:rFonts w:hint="eastAsia" w:ascii="宋体" w:hAnsi="宋体" w:eastAsia="宋体"/>
          <w:sz w:val="24"/>
        </w:rPr>
        <w:t>（1）</w:t>
      </w:r>
      <w:bookmarkEnd w:id="4"/>
      <w:r>
        <w:rPr>
          <w:rFonts w:hint="default" w:asciiTheme="minorEastAsia" w:hAnsiTheme="minorEastAsia"/>
          <w:sz w:val="24"/>
          <w:szCs w:val="24"/>
          <w:lang w:val="en-US" w:eastAsia="zh-CN"/>
        </w:rPr>
        <w:t>以行业的平均价格水平作为本企业定价的参考标准</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使本企业的产品价格保持在同行业的平均价格水平</w:t>
      </w:r>
      <w:r>
        <w:rPr>
          <w:rFonts w:hint="eastAsia" w:asciiTheme="minorEastAsia" w:hAnsiTheme="minorEastAsia"/>
          <w:sz w:val="24"/>
          <w:szCs w:val="24"/>
          <w:lang w:val="en-US" w:eastAsia="zh-CN"/>
        </w:rPr>
        <w:t>，这种定价方法被称为</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600" w:firstLineChars="250"/>
        <w:rPr>
          <w:rFonts w:hint="eastAsia" w:ascii="宋体" w:hAnsi="宋体" w:eastAsia="宋体"/>
          <w:sz w:val="24"/>
          <w:lang w:val="en-US" w:eastAsia="zh-CN"/>
        </w:rPr>
      </w:pPr>
      <w:r>
        <w:rPr>
          <w:rFonts w:hint="eastAsia" w:ascii="宋体" w:hAnsi="宋体" w:eastAsia="宋体"/>
          <w:sz w:val="24"/>
        </w:rPr>
        <w:t>A.</w:t>
      </w:r>
      <w:r>
        <w:rPr>
          <w:rFonts w:hint="default" w:asciiTheme="minorEastAsia" w:hAnsiTheme="minorEastAsia"/>
          <w:sz w:val="24"/>
          <w:szCs w:val="24"/>
          <w:lang w:val="en-US" w:eastAsia="zh-CN"/>
        </w:rPr>
        <w:t>随行就市定价法</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lang w:val="en-US" w:eastAsia="zh-CN"/>
        </w:rPr>
        <w:t>成本加成定价法</w:t>
      </w:r>
      <w:r>
        <w:rPr>
          <w:rFonts w:hint="eastAsia" w:ascii="宋体" w:hAnsi="宋体" w:eastAsia="宋体"/>
          <w:sz w:val="24"/>
          <w:lang w:val="en-US" w:eastAsia="zh-CN"/>
        </w:rPr>
        <w:t xml:space="preserve">    </w:t>
      </w:r>
    </w:p>
    <w:p>
      <w:pPr>
        <w:spacing w:line="360" w:lineRule="auto"/>
        <w:ind w:firstLine="600" w:firstLineChars="250"/>
        <w:rPr>
          <w:rFonts w:hint="default" w:ascii="宋体" w:hAnsi="宋体" w:eastAsia="宋体"/>
          <w:sz w:val="24"/>
          <w:lang w:val="en-US" w:eastAsia="zh-CN"/>
        </w:rPr>
      </w:pPr>
      <w:r>
        <w:rPr>
          <w:rFonts w:hint="eastAsia" w:ascii="宋体" w:hAnsi="宋体" w:eastAsia="宋体"/>
          <w:sz w:val="24"/>
        </w:rPr>
        <w:t>C.</w:t>
      </w:r>
      <w:r>
        <w:rPr>
          <w:rFonts w:hint="eastAsia" w:asciiTheme="minorEastAsia" w:hAnsiTheme="minorEastAsia"/>
          <w:sz w:val="24"/>
          <w:szCs w:val="24"/>
          <w:lang w:val="en-US" w:eastAsia="zh-CN"/>
        </w:rPr>
        <w:t>密封投标定价法</w:t>
      </w:r>
      <w:r>
        <w:rPr>
          <w:rFonts w:hint="eastAsia" w:ascii="宋体" w:hAnsi="宋体" w:eastAsia="宋体"/>
          <w:sz w:val="24"/>
          <w:lang w:val="en-US" w:eastAsia="zh-CN"/>
        </w:rPr>
        <w:t xml:space="preserve">              </w:t>
      </w:r>
      <w:r>
        <w:rPr>
          <w:rFonts w:hint="eastAsia" w:ascii="宋体" w:hAnsi="宋体" w:eastAsia="宋体"/>
          <w:sz w:val="24"/>
        </w:rPr>
        <w:t>D.</w:t>
      </w:r>
      <w:r>
        <w:rPr>
          <w:rFonts w:hint="eastAsia" w:ascii="宋体" w:hAnsi="宋体" w:eastAsia="宋体"/>
          <w:sz w:val="24"/>
          <w:lang w:val="en-US" w:eastAsia="zh-CN"/>
        </w:rPr>
        <w:t>认知价值定价法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default" w:ascii="宋体" w:hAnsi="宋体" w:eastAsia="宋体"/>
          <w:sz w:val="24"/>
          <w:lang w:val="en-US"/>
        </w:rPr>
      </w:pPr>
      <w:r>
        <w:rPr>
          <w:rFonts w:hint="eastAsia" w:ascii="宋体" w:hAnsi="宋体" w:eastAsia="宋体"/>
          <w:sz w:val="24"/>
        </w:rPr>
        <w:t>（2）</w:t>
      </w:r>
      <w:r>
        <w:rPr>
          <w:rFonts w:hint="eastAsia" w:ascii="宋体" w:hAnsi="宋体" w:eastAsia="宋体"/>
          <w:sz w:val="24"/>
          <w:lang w:val="en-US" w:eastAsia="zh-CN"/>
        </w:rPr>
        <w:t>顾客</w:t>
      </w:r>
      <w:r>
        <w:rPr>
          <w:rFonts w:hint="eastAsia" w:asciiTheme="minorEastAsia" w:hAnsiTheme="minorEastAsia"/>
          <w:sz w:val="24"/>
          <w:szCs w:val="24"/>
          <w:lang w:val="en-US" w:eastAsia="zh-CN"/>
        </w:rPr>
        <w:t>观看同一场体育竞赛，前排座位比后排座位票价贵，普通座位比VIP座位票价贵，这是采用了（   )。</w:t>
      </w:r>
    </w:p>
    <w:p>
      <w:pPr>
        <w:spacing w:line="360" w:lineRule="auto"/>
        <w:ind w:firstLine="600" w:firstLineChars="250"/>
        <w:rPr>
          <w:rFonts w:hint="eastAsia"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随行就市定价法              </w:t>
      </w:r>
      <w:r>
        <w:rPr>
          <w:rFonts w:hint="eastAsia" w:ascii="宋体" w:hAnsi="宋体" w:eastAsia="宋体"/>
          <w:sz w:val="24"/>
        </w:rPr>
        <w:t>B.</w:t>
      </w:r>
      <w:r>
        <w:rPr>
          <w:rFonts w:hint="eastAsia" w:ascii="宋体" w:hAnsi="宋体" w:eastAsia="宋体"/>
          <w:sz w:val="24"/>
          <w:lang w:val="en-US" w:eastAsia="zh-CN"/>
        </w:rPr>
        <w:t xml:space="preserve">区分需求定价法        </w:t>
      </w:r>
    </w:p>
    <w:p>
      <w:pPr>
        <w:spacing w:line="360" w:lineRule="auto"/>
        <w:ind w:firstLine="600" w:firstLineChars="250"/>
        <w:rPr>
          <w:rFonts w:hint="default" w:ascii="宋体" w:hAnsi="宋体" w:eastAsia="宋体"/>
          <w:sz w:val="24"/>
          <w:lang w:val="en-US" w:eastAsia="zh-CN"/>
        </w:rPr>
      </w:pPr>
      <w:r>
        <w:rPr>
          <w:rFonts w:hint="eastAsia" w:ascii="宋体" w:hAnsi="宋体" w:eastAsia="宋体"/>
          <w:sz w:val="24"/>
        </w:rPr>
        <w:t>C.</w:t>
      </w:r>
      <w:r>
        <w:rPr>
          <w:rFonts w:hint="eastAsia" w:ascii="宋体" w:hAnsi="宋体" w:eastAsia="宋体"/>
          <w:sz w:val="24"/>
          <w:lang w:val="en-US" w:eastAsia="zh-CN"/>
        </w:rPr>
        <w:t xml:space="preserve">反向定价法                  </w:t>
      </w:r>
      <w:r>
        <w:rPr>
          <w:rFonts w:hint="eastAsia" w:ascii="宋体" w:hAnsi="宋体" w:eastAsia="宋体"/>
          <w:sz w:val="24"/>
        </w:rPr>
        <w:t>D.</w:t>
      </w:r>
      <w:r>
        <w:rPr>
          <w:rFonts w:hint="eastAsia" w:ascii="宋体" w:hAnsi="宋体" w:eastAsia="宋体"/>
          <w:sz w:val="24"/>
          <w:lang w:val="en-US" w:eastAsia="zh-CN"/>
        </w:rPr>
        <w:t>竞争价格定价法</w:t>
      </w:r>
    </w:p>
    <w:p>
      <w:pPr>
        <w:spacing w:line="360" w:lineRule="auto"/>
        <w:rPr>
          <w:rFonts w:ascii="宋体" w:hAnsi="宋体" w:eastAsia="宋体"/>
          <w:sz w:val="24"/>
        </w:rPr>
      </w:pPr>
      <w:bookmarkStart w:id="5" w:name="_Hlk49460396"/>
      <w:r>
        <w:rPr>
          <w:rFonts w:hint="eastAsia" w:ascii="宋体" w:hAnsi="宋体" w:eastAsia="宋体"/>
          <w:sz w:val="24"/>
        </w:rPr>
        <w:t>（3）</w:t>
      </w:r>
      <w:bookmarkEnd w:id="5"/>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r>
        <w:rPr>
          <w:rFonts w:hint="eastAsia" w:asciiTheme="minorEastAsia" w:hAnsiTheme="minorEastAsia"/>
          <w:sz w:val="24"/>
          <w:szCs w:val="24"/>
          <w:lang w:val="en-US" w:eastAsia="zh-CN"/>
        </w:rPr>
        <w:t>是指新产品上市之初将价格定得较低，吸引大量的消费者，利用价廉物美迅速占领市场，取得较高的市场占有率，薄利多销，既能获得较大的利润，又能防止潜在竞争者入市</w:t>
      </w:r>
      <w:r>
        <w:rPr>
          <w:rFonts w:hint="eastAsia" w:ascii="宋体" w:hAnsi="宋体" w:eastAsia="宋体"/>
          <w:sz w:val="24"/>
        </w:rPr>
        <w:t>。</w:t>
      </w:r>
    </w:p>
    <w:p>
      <w:pPr>
        <w:spacing w:line="360" w:lineRule="auto"/>
        <w:ind w:firstLine="600" w:firstLineChars="250"/>
        <w:rPr>
          <w:rFonts w:hint="eastAsia" w:ascii="宋体" w:hAnsi="宋体" w:eastAsia="宋体"/>
          <w:sz w:val="24"/>
          <w:lang w:eastAsia="zh-CN"/>
        </w:rPr>
      </w:pPr>
      <w:bookmarkStart w:id="6" w:name="_Hlk49460591"/>
      <w:bookmarkStart w:id="7" w:name="_Hlk49459810"/>
      <w:r>
        <w:rPr>
          <w:rFonts w:hint="eastAsia" w:ascii="宋体" w:hAnsi="宋体" w:eastAsia="宋体"/>
          <w:sz w:val="24"/>
        </w:rPr>
        <w:t>A.</w:t>
      </w:r>
      <w:r>
        <w:rPr>
          <w:rFonts w:hint="eastAsia" w:asciiTheme="minorEastAsia" w:hAnsiTheme="minorEastAsia"/>
          <w:sz w:val="24"/>
          <w:szCs w:val="24"/>
          <w:lang w:val="en-US" w:eastAsia="zh-CN"/>
        </w:rPr>
        <w:t>撇脂定价</w:t>
      </w:r>
      <w:r>
        <w:rPr>
          <w:rFonts w:hint="eastAsia" w:ascii="宋体" w:hAnsi="宋体" w:eastAsia="宋体"/>
          <w:sz w:val="24"/>
          <w:lang w:val="en-US" w:eastAsia="zh-CN"/>
        </w:rPr>
        <w:t xml:space="preserve">       </w:t>
      </w:r>
      <w:r>
        <w:rPr>
          <w:rFonts w:hint="eastAsia" w:ascii="宋体" w:hAnsi="宋体" w:eastAsia="宋体"/>
          <w:sz w:val="24"/>
        </w:rPr>
        <w:t>B.</w:t>
      </w:r>
      <w:r>
        <w:rPr>
          <w:rFonts w:hint="eastAsia" w:asciiTheme="minorEastAsia" w:hAnsiTheme="minorEastAsia"/>
          <w:sz w:val="24"/>
          <w:szCs w:val="24"/>
          <w:lang w:val="en-US" w:eastAsia="zh-CN"/>
        </w:rPr>
        <w:t>温和定价</w:t>
      </w:r>
      <w:r>
        <w:rPr>
          <w:rFonts w:hint="eastAsia" w:ascii="宋体" w:hAnsi="宋体" w:eastAsia="宋体"/>
          <w:sz w:val="24"/>
          <w:lang w:val="en-US" w:eastAsia="zh-CN"/>
        </w:rPr>
        <w:t xml:space="preserve">        </w:t>
      </w:r>
      <w:r>
        <w:rPr>
          <w:rFonts w:hint="eastAsia" w:ascii="宋体" w:hAnsi="宋体" w:eastAsia="宋体"/>
          <w:sz w:val="24"/>
        </w:rPr>
        <w:t>C.</w:t>
      </w:r>
      <w:r>
        <w:rPr>
          <w:rFonts w:hint="eastAsia" w:asciiTheme="minorEastAsia" w:hAnsiTheme="minorEastAsia"/>
          <w:sz w:val="24"/>
          <w:szCs w:val="24"/>
          <w:lang w:val="en-US" w:eastAsia="zh-CN"/>
        </w:rPr>
        <w:t>反向定价</w:t>
      </w:r>
      <w:r>
        <w:rPr>
          <w:rFonts w:hint="eastAsia" w:ascii="宋体" w:hAnsi="宋体" w:eastAsia="宋体"/>
          <w:sz w:val="24"/>
          <w:lang w:val="en-US" w:eastAsia="zh-CN"/>
        </w:rPr>
        <w:t xml:space="preserve">        </w:t>
      </w:r>
      <w:r>
        <w:rPr>
          <w:rFonts w:hint="eastAsia" w:ascii="宋体" w:hAnsi="宋体" w:eastAsia="宋体"/>
          <w:sz w:val="24"/>
        </w:rPr>
        <w:t>D.</w:t>
      </w:r>
      <w:bookmarkEnd w:id="6"/>
      <w:r>
        <w:rPr>
          <w:rFonts w:hint="eastAsia" w:asciiTheme="minorEastAsia" w:hAnsiTheme="minorEastAsia"/>
          <w:sz w:val="24"/>
          <w:szCs w:val="24"/>
          <w:lang w:val="en-US" w:eastAsia="zh-CN"/>
        </w:rPr>
        <w:t>渗透定价</w:t>
      </w:r>
    </w:p>
    <w:bookmarkEnd w:id="7"/>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宋体" w:hAnsi="宋体" w:eastAsia="宋体"/>
          <w:sz w:val="24"/>
        </w:rPr>
      </w:pPr>
      <w:r>
        <w:rPr>
          <w:rFonts w:hint="eastAsia" w:ascii="宋体" w:hAnsi="宋体" w:eastAsia="宋体"/>
          <w:color w:val="000000"/>
          <w:sz w:val="24"/>
          <w:shd w:val="clear" w:color="auto" w:fill="FFFFFF"/>
        </w:rPr>
        <w:t>（</w:t>
      </w:r>
      <w:r>
        <w:rPr>
          <w:rFonts w:ascii="宋体" w:hAnsi="宋体" w:eastAsia="宋体"/>
          <w:color w:val="000000"/>
          <w:sz w:val="24"/>
          <w:shd w:val="clear" w:color="auto" w:fill="FFFFFF"/>
        </w:rPr>
        <w:t>4</w:t>
      </w:r>
      <w:r>
        <w:rPr>
          <w:rFonts w:hint="eastAsia" w:ascii="宋体" w:hAnsi="宋体" w:eastAsia="宋体"/>
          <w:color w:val="000000"/>
          <w:sz w:val="24"/>
          <w:shd w:val="clear" w:color="auto" w:fill="FFFFFF"/>
        </w:rPr>
        <w:t>）</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r>
        <w:rPr>
          <w:rFonts w:hint="default" w:asciiTheme="minorEastAsia" w:hAnsiTheme="minorEastAsia"/>
          <w:sz w:val="24"/>
          <w:szCs w:val="24"/>
          <w:lang w:val="en-US" w:eastAsia="zh-CN"/>
        </w:rPr>
        <w:t>是指利用部分顾客求廉的心理</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特意将某几种</w:t>
      </w:r>
      <w:r>
        <w:rPr>
          <w:rFonts w:hint="eastAsia" w:asciiTheme="minorEastAsia" w:hAnsiTheme="minorEastAsia"/>
          <w:sz w:val="24"/>
          <w:szCs w:val="24"/>
          <w:lang w:val="en-US" w:eastAsia="zh-CN"/>
        </w:rPr>
        <w:t>体育产品</w:t>
      </w:r>
      <w:r>
        <w:rPr>
          <w:rFonts w:hint="default" w:asciiTheme="minorEastAsia" w:hAnsiTheme="minorEastAsia"/>
          <w:sz w:val="24"/>
          <w:szCs w:val="24"/>
          <w:lang w:val="en-US" w:eastAsia="zh-CN"/>
        </w:rPr>
        <w:t>的价格定得较低以吸引顾客来采购廉价商品</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同时也选购了其他正常价格的商品</w:t>
      </w:r>
      <w:r>
        <w:rPr>
          <w:rFonts w:hint="eastAsia" w:ascii="宋体" w:hAnsi="宋体" w:eastAsia="宋体"/>
          <w:sz w:val="24"/>
        </w:rPr>
        <w:t>。</w:t>
      </w:r>
    </w:p>
    <w:p>
      <w:pPr>
        <w:spacing w:line="360" w:lineRule="auto"/>
        <w:ind w:firstLine="600" w:firstLineChars="250"/>
        <w:rPr>
          <w:rFonts w:hint="eastAsia"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尾数定价法                   </w:t>
      </w:r>
      <w:r>
        <w:rPr>
          <w:rFonts w:hint="eastAsia" w:ascii="宋体" w:hAnsi="宋体" w:eastAsia="宋体"/>
          <w:sz w:val="24"/>
        </w:rPr>
        <w:t>B.</w:t>
      </w:r>
      <w:r>
        <w:rPr>
          <w:rFonts w:hint="eastAsia" w:ascii="宋体" w:hAnsi="宋体" w:eastAsia="宋体"/>
          <w:sz w:val="24"/>
          <w:lang w:val="en-US" w:eastAsia="zh-CN"/>
        </w:rPr>
        <w:t xml:space="preserve">满意定价法        </w:t>
      </w:r>
    </w:p>
    <w:p>
      <w:pPr>
        <w:spacing w:line="360" w:lineRule="auto"/>
        <w:ind w:firstLine="600" w:firstLineChars="250"/>
        <w:rPr>
          <w:rFonts w:hint="eastAsia" w:ascii="宋体" w:hAnsi="宋体" w:eastAsia="宋体"/>
          <w:sz w:val="24"/>
        </w:rPr>
      </w:pPr>
      <w:r>
        <w:rPr>
          <w:rFonts w:hint="eastAsia" w:ascii="宋体" w:hAnsi="宋体" w:eastAsia="宋体"/>
          <w:sz w:val="24"/>
        </w:rPr>
        <w:t>C.</w:t>
      </w:r>
      <w:r>
        <w:rPr>
          <w:rFonts w:hint="eastAsia" w:ascii="宋体" w:hAnsi="宋体" w:eastAsia="宋体"/>
          <w:sz w:val="24"/>
          <w:lang w:val="en-US" w:eastAsia="zh-CN"/>
        </w:rPr>
        <w:t xml:space="preserve">声望定价法                   </w:t>
      </w:r>
      <w:r>
        <w:rPr>
          <w:rFonts w:hint="eastAsia" w:ascii="宋体" w:hAnsi="宋体" w:eastAsia="宋体"/>
          <w:sz w:val="24"/>
        </w:rPr>
        <w:t>D.</w:t>
      </w:r>
      <w:r>
        <w:rPr>
          <w:rFonts w:hint="eastAsia" w:ascii="宋体" w:hAnsi="宋体" w:eastAsia="宋体"/>
          <w:sz w:val="24"/>
          <w:lang w:val="en-US" w:eastAsia="zh-CN"/>
        </w:rPr>
        <w:t>招徕定价法</w:t>
      </w:r>
    </w:p>
    <w:p>
      <w:pPr>
        <w:spacing w:line="360" w:lineRule="auto"/>
        <w:rPr>
          <w:rFonts w:ascii="宋体" w:hAnsi="宋体" w:eastAsia="宋体"/>
          <w:sz w:val="24"/>
        </w:rPr>
      </w:pPr>
      <w:r>
        <w:rPr>
          <w:rFonts w:hint="eastAsia" w:ascii="宋体" w:hAnsi="宋体" w:eastAsia="宋体"/>
          <w:sz w:val="24"/>
        </w:rPr>
        <w:t>4.多项选择题</w:t>
      </w:r>
    </w:p>
    <w:p>
      <w:pPr>
        <w:spacing w:line="360" w:lineRule="auto"/>
        <w:rPr>
          <w:rFonts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体育产品定价的基本方法有</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A.</w:t>
      </w:r>
      <w:r>
        <w:rPr>
          <w:rFonts w:hint="eastAsia" w:ascii="宋体" w:hAnsi="宋体" w:eastAsia="宋体"/>
          <w:sz w:val="24"/>
          <w:lang w:val="en-US" w:eastAsia="zh-CN"/>
        </w:rPr>
        <w:t xml:space="preserve">成本导向定价法                   </w:t>
      </w:r>
      <w:r>
        <w:rPr>
          <w:rFonts w:hint="eastAsia" w:ascii="宋体" w:hAnsi="宋体" w:eastAsia="宋体"/>
          <w:sz w:val="24"/>
        </w:rPr>
        <w:t>B.</w:t>
      </w:r>
      <w:r>
        <w:rPr>
          <w:rFonts w:hint="eastAsia" w:ascii="宋体" w:hAnsi="宋体" w:eastAsia="宋体"/>
          <w:sz w:val="24"/>
          <w:lang w:val="en-US" w:eastAsia="zh-CN"/>
        </w:rPr>
        <w:t xml:space="preserve">竞争导向定价法        </w:t>
      </w:r>
    </w:p>
    <w:p>
      <w:pPr>
        <w:spacing w:line="360" w:lineRule="auto"/>
        <w:ind w:firstLine="480" w:firstLineChars="200"/>
        <w:rPr>
          <w:rFonts w:hint="default" w:ascii="宋体" w:hAnsi="宋体" w:eastAsia="宋体"/>
          <w:sz w:val="24"/>
          <w:lang w:val="en-US" w:eastAsia="zh-CN"/>
        </w:rPr>
      </w:pPr>
      <w:r>
        <w:rPr>
          <w:rFonts w:hint="eastAsia" w:ascii="宋体" w:hAnsi="宋体" w:eastAsia="宋体"/>
          <w:sz w:val="24"/>
        </w:rPr>
        <w:t>C.</w:t>
      </w:r>
      <w:r>
        <w:rPr>
          <w:rFonts w:hint="eastAsia" w:ascii="宋体" w:hAnsi="宋体" w:eastAsia="宋体"/>
          <w:sz w:val="24"/>
          <w:lang w:val="en-US" w:eastAsia="zh-CN"/>
        </w:rPr>
        <w:t xml:space="preserve">需要导向定价法                   </w:t>
      </w:r>
      <w:r>
        <w:rPr>
          <w:rFonts w:hint="eastAsia" w:ascii="宋体" w:hAnsi="宋体" w:eastAsia="宋体"/>
          <w:sz w:val="24"/>
        </w:rPr>
        <w:t>D.</w:t>
      </w:r>
      <w:r>
        <w:rPr>
          <w:rFonts w:hint="eastAsia" w:ascii="宋体" w:hAnsi="宋体" w:eastAsia="宋体"/>
          <w:sz w:val="24"/>
          <w:lang w:val="en-US" w:eastAsia="zh-CN"/>
        </w:rPr>
        <w:t>利润导向定价法</w:t>
      </w:r>
      <w:r>
        <w:rPr>
          <w:rFonts w:hint="eastAsia" w:eastAsia="宋体" w:asciiTheme="minorEastAsia" w:hAnsiTheme="minorEastAsia"/>
          <w:sz w:val="24"/>
          <w:szCs w:val="24"/>
          <w:lang w:val="en-US" w:eastAsia="zh-CN"/>
        </w:rPr>
        <w:t xml:space="preserve">        </w:t>
      </w:r>
    </w:p>
    <w:p>
      <w:pPr>
        <w:spacing w:line="360" w:lineRule="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w:t>
      </w:r>
      <w:r>
        <w:rPr>
          <w:rFonts w:hint="eastAsia" w:eastAsia="宋体" w:asciiTheme="minorEastAsia" w:hAnsiTheme="minorEastAsia"/>
          <w:sz w:val="24"/>
          <w:szCs w:val="24"/>
          <w:lang w:val="en-US" w:eastAsia="zh-CN"/>
        </w:rPr>
        <w:t>影响体育产品定价的内部因素主要有</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A.</w:t>
      </w:r>
      <w:r>
        <w:rPr>
          <w:rFonts w:hint="eastAsia" w:eastAsia="宋体" w:asciiTheme="minorEastAsia" w:hAnsiTheme="minorEastAsia"/>
          <w:sz w:val="24"/>
          <w:szCs w:val="24"/>
          <w:lang w:val="en-US" w:eastAsia="zh-CN"/>
        </w:rPr>
        <w:t>市场需求</w:t>
      </w:r>
      <w:r>
        <w:rPr>
          <w:rFonts w:hint="eastAsia" w:ascii="宋体" w:hAnsi="宋体" w:eastAsia="宋体"/>
          <w:sz w:val="24"/>
          <w:lang w:val="en-US" w:eastAsia="zh-CN"/>
        </w:rPr>
        <w:t xml:space="preserve">                         </w:t>
      </w:r>
      <w:r>
        <w:rPr>
          <w:rFonts w:hint="eastAsia" w:ascii="宋体" w:hAnsi="宋体" w:eastAsia="宋体"/>
          <w:sz w:val="24"/>
        </w:rPr>
        <w:t>B.</w:t>
      </w:r>
      <w:r>
        <w:rPr>
          <w:rFonts w:hint="eastAsia" w:eastAsia="宋体" w:asciiTheme="minorEastAsia" w:hAnsiTheme="minorEastAsia"/>
          <w:sz w:val="24"/>
          <w:szCs w:val="24"/>
          <w:lang w:val="en-US" w:eastAsia="zh-CN"/>
        </w:rPr>
        <w:t>成本</w:t>
      </w:r>
      <w:r>
        <w:rPr>
          <w:rFonts w:hint="eastAsia" w:ascii="宋体" w:hAnsi="宋体" w:eastAsia="宋体"/>
          <w:sz w:val="24"/>
          <w:lang w:val="en-US" w:eastAsia="zh-CN"/>
        </w:rPr>
        <w:t xml:space="preserve">    </w:t>
      </w:r>
    </w:p>
    <w:p>
      <w:pPr>
        <w:spacing w:line="360" w:lineRule="auto"/>
        <w:ind w:firstLine="480" w:firstLineChars="200"/>
        <w:rPr>
          <w:rFonts w:hint="eastAsia" w:eastAsia="宋体" w:asciiTheme="minorEastAsia" w:hAnsiTheme="minorEastAsia"/>
          <w:sz w:val="24"/>
          <w:szCs w:val="24"/>
          <w:lang w:val="en-US" w:eastAsia="zh-CN"/>
        </w:rPr>
      </w:pPr>
      <w:r>
        <w:rPr>
          <w:rFonts w:hint="eastAsia" w:ascii="宋体" w:hAnsi="宋体" w:eastAsia="宋体"/>
          <w:sz w:val="24"/>
        </w:rPr>
        <w:t>C.</w:t>
      </w:r>
      <w:r>
        <w:rPr>
          <w:rFonts w:hint="eastAsia" w:asciiTheme="minorEastAsia" w:hAnsiTheme="minorEastAsia"/>
          <w:sz w:val="24"/>
          <w:szCs w:val="24"/>
          <w:lang w:val="en-US" w:eastAsia="zh-CN"/>
        </w:rPr>
        <w:t xml:space="preserve">企业的定价目标                   </w:t>
      </w:r>
      <w:r>
        <w:rPr>
          <w:rFonts w:hint="eastAsia" w:ascii="宋体" w:hAnsi="宋体" w:eastAsia="宋体"/>
          <w:sz w:val="24"/>
        </w:rPr>
        <w:t>D.</w:t>
      </w:r>
      <w:r>
        <w:rPr>
          <w:rFonts w:hint="eastAsia" w:eastAsia="宋体" w:asciiTheme="minorEastAsia" w:hAnsiTheme="minorEastAsia"/>
          <w:sz w:val="24"/>
          <w:szCs w:val="24"/>
          <w:lang w:val="en-US" w:eastAsia="zh-CN"/>
        </w:rPr>
        <w:t>竞争状况</w:t>
      </w:r>
    </w:p>
    <w:p>
      <w:pPr>
        <w:spacing w:line="360" w:lineRule="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eastAsia="宋体" w:asciiTheme="minorEastAsia" w:hAnsiTheme="minorEastAsia"/>
          <w:sz w:val="24"/>
          <w:szCs w:val="24"/>
          <w:lang w:val="en-US" w:eastAsia="zh-CN"/>
        </w:rPr>
        <w:t>体育产品常用的心理定价策略包括</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A.</w:t>
      </w:r>
      <w:r>
        <w:rPr>
          <w:rFonts w:hint="eastAsia" w:eastAsia="宋体" w:asciiTheme="minorEastAsia" w:hAnsiTheme="minorEastAsia"/>
          <w:sz w:val="24"/>
          <w:szCs w:val="24"/>
          <w:lang w:val="en-US" w:eastAsia="zh-CN"/>
        </w:rPr>
        <w:t>声望定价</w:t>
      </w:r>
      <w:r>
        <w:rPr>
          <w:rFonts w:hint="eastAsia" w:ascii="宋体" w:hAnsi="宋体" w:eastAsia="宋体"/>
          <w:sz w:val="24"/>
          <w:lang w:val="en-US" w:eastAsia="zh-CN"/>
        </w:rPr>
        <w:t xml:space="preserve">                         </w:t>
      </w:r>
      <w:r>
        <w:rPr>
          <w:rFonts w:hint="eastAsia" w:ascii="宋体" w:hAnsi="宋体" w:eastAsia="宋体"/>
          <w:sz w:val="24"/>
        </w:rPr>
        <w:t>B.</w:t>
      </w:r>
      <w:r>
        <w:rPr>
          <w:rFonts w:hint="eastAsia" w:eastAsia="宋体" w:asciiTheme="minorEastAsia" w:hAnsiTheme="minorEastAsia"/>
          <w:sz w:val="24"/>
          <w:szCs w:val="24"/>
          <w:lang w:val="en-US" w:eastAsia="zh-CN"/>
        </w:rPr>
        <w:t>招徕定价</w:t>
      </w:r>
      <w:r>
        <w:rPr>
          <w:rFonts w:hint="eastAsia" w:ascii="宋体" w:hAnsi="宋体" w:eastAsia="宋体"/>
          <w:sz w:val="24"/>
          <w:lang w:val="en-US" w:eastAsia="zh-CN"/>
        </w:rPr>
        <w:t xml:space="preserve">    </w:t>
      </w:r>
    </w:p>
    <w:p>
      <w:pPr>
        <w:spacing w:line="360" w:lineRule="auto"/>
        <w:ind w:firstLine="480" w:firstLineChars="200"/>
        <w:rPr>
          <w:rFonts w:hint="default" w:eastAsia="宋体" w:asciiTheme="minorEastAsia" w:hAnsiTheme="minorEastAsia"/>
          <w:sz w:val="24"/>
          <w:szCs w:val="24"/>
          <w:lang w:val="en-US" w:eastAsia="zh-CN"/>
        </w:rPr>
      </w:pPr>
      <w:r>
        <w:rPr>
          <w:rFonts w:hint="eastAsia" w:ascii="宋体" w:hAnsi="宋体" w:eastAsia="宋体"/>
          <w:sz w:val="24"/>
        </w:rPr>
        <w:t>C.</w:t>
      </w:r>
      <w:r>
        <w:rPr>
          <w:rFonts w:hint="eastAsia" w:asciiTheme="minorEastAsia" w:hAnsiTheme="minorEastAsia"/>
          <w:sz w:val="24"/>
          <w:szCs w:val="24"/>
          <w:lang w:val="en-US" w:eastAsia="zh-CN"/>
        </w:rPr>
        <w:t xml:space="preserve">尾数定价                         </w:t>
      </w:r>
      <w:r>
        <w:rPr>
          <w:rFonts w:hint="eastAsia" w:ascii="宋体" w:hAnsi="宋体" w:eastAsia="宋体"/>
          <w:sz w:val="24"/>
        </w:rPr>
        <w:t>D.</w:t>
      </w:r>
      <w:r>
        <w:rPr>
          <w:rFonts w:hint="eastAsia" w:eastAsia="宋体" w:asciiTheme="minorEastAsia" w:hAnsiTheme="minorEastAsia"/>
          <w:sz w:val="24"/>
          <w:szCs w:val="24"/>
          <w:lang w:val="en-US" w:eastAsia="zh-CN"/>
        </w:rPr>
        <w:t>反向定价</w:t>
      </w:r>
    </w:p>
    <w:p>
      <w:pPr>
        <w:spacing w:line="360" w:lineRule="auto"/>
        <w:rPr>
          <w:rFonts w:ascii="宋体" w:hAnsi="宋体" w:eastAsia="宋体"/>
          <w:sz w:val="24"/>
        </w:rPr>
      </w:pPr>
      <w:r>
        <w:rPr>
          <w:rFonts w:hint="eastAsia" w:ascii="宋体" w:hAnsi="宋体" w:eastAsia="宋体"/>
          <w:sz w:val="24"/>
        </w:rPr>
        <w:t>5.简答题</w:t>
      </w:r>
    </w:p>
    <w:p>
      <w:pPr>
        <w:widowControl/>
        <w:spacing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简述影响体育产品定价的内外部因素。</w:t>
      </w:r>
    </w:p>
    <w:p>
      <w:pPr>
        <w:widowControl/>
        <w:spacing w:line="360" w:lineRule="auto"/>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简述体育产品定价的程序包括哪几个步骤。</w:t>
      </w:r>
    </w:p>
    <w:p>
      <w:pPr>
        <w:widowControl/>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在给新产品定价时，有哪些主要的定价策略，各有什么优缺点？</w:t>
      </w:r>
    </w:p>
    <w:p>
      <w:pPr>
        <w:spacing w:line="360" w:lineRule="auto"/>
        <w:rPr>
          <w:rFonts w:hint="eastAsia" w:ascii="宋体" w:hAnsi="宋体" w:eastAsia="宋体"/>
          <w:sz w:val="24"/>
        </w:rPr>
      </w:pPr>
    </w:p>
    <w:p>
      <w:pPr>
        <w:numPr>
          <w:ilvl w:val="0"/>
          <w:numId w:val="0"/>
        </w:numPr>
        <w:spacing w:line="360" w:lineRule="auto"/>
        <w:rPr>
          <w:rFonts w:hint="eastAsia" w:ascii="宋体" w:hAnsi="宋体" w:eastAsia="宋体"/>
          <w:b/>
          <w:bCs/>
          <w:color w:val="000000" w:themeColor="text1"/>
          <w:sz w:val="24"/>
        </w:rPr>
      </w:pPr>
      <w:r>
        <w:rPr>
          <w:rFonts w:hint="eastAsia" w:ascii="宋体" w:hAnsi="宋体" w:eastAsia="宋体"/>
          <w:b/>
          <w:bCs/>
          <w:color w:val="000000" w:themeColor="text1"/>
          <w:sz w:val="24"/>
          <w:lang w:eastAsia="zh-CN"/>
        </w:rPr>
        <w:t>二、</w:t>
      </w:r>
      <w:r>
        <w:rPr>
          <w:rFonts w:hint="eastAsia" w:ascii="宋体" w:hAnsi="宋体" w:eastAsia="宋体"/>
          <w:b/>
          <w:bCs/>
          <w:color w:val="000000" w:themeColor="text1"/>
          <w:sz w:val="24"/>
        </w:rPr>
        <w:t>案例分析训练</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val="en-US" w:eastAsia="zh-CN"/>
        </w:rPr>
        <w:t>L</w:t>
      </w:r>
      <w:r>
        <w:rPr>
          <w:rFonts w:hint="eastAsia" w:ascii="宋体" w:hAnsi="宋体" w:eastAsia="宋体"/>
          <w:sz w:val="24"/>
        </w:rPr>
        <w:t>公司成立于1990年，是</w:t>
      </w:r>
      <w:r>
        <w:rPr>
          <w:rFonts w:hint="eastAsia" w:ascii="宋体" w:hAnsi="宋体" w:eastAsia="宋体"/>
          <w:sz w:val="24"/>
          <w:lang w:val="en-US" w:eastAsia="zh-CN"/>
        </w:rPr>
        <w:t>一家</w:t>
      </w:r>
      <w:r>
        <w:rPr>
          <w:rFonts w:hint="eastAsia" w:ascii="宋体" w:hAnsi="宋体" w:eastAsia="宋体"/>
          <w:sz w:val="24"/>
        </w:rPr>
        <w:t>涵盖运动鞋、运动服装、运动配件等产品，集研发、设计、生产、销售为一体的专业运动品牌。至今成立30年，经历了风雨浮沉的</w:t>
      </w:r>
      <w:r>
        <w:rPr>
          <w:rFonts w:hint="eastAsia" w:ascii="宋体" w:hAnsi="宋体" w:eastAsia="宋体"/>
          <w:sz w:val="24"/>
          <w:lang w:val="en-US" w:eastAsia="zh-CN"/>
        </w:rPr>
        <w:t>几</w:t>
      </w:r>
      <w:r>
        <w:rPr>
          <w:rFonts w:hint="eastAsia" w:ascii="宋体" w:hAnsi="宋体" w:eastAsia="宋体"/>
          <w:sz w:val="24"/>
        </w:rPr>
        <w:t>个阶段，现已发展为国内数一数二的运动品牌，并且在国际上的知名度也与日俱增</w:t>
      </w:r>
      <w:r>
        <w:rPr>
          <w:rFonts w:hint="eastAsia" w:ascii="宋体" w:hAnsi="宋体" w:eastAsia="宋体"/>
          <w:sz w:val="24"/>
          <w:lang w:eastAsia="zh-CN"/>
        </w:rPr>
        <w:t>。</w:t>
      </w:r>
    </w:p>
    <w:p>
      <w:pPr>
        <w:spacing w:line="360" w:lineRule="auto"/>
        <w:ind w:firstLine="482" w:firstLineChars="200"/>
        <w:rPr>
          <w:rFonts w:hint="eastAsia" w:ascii="宋体" w:hAnsi="宋体" w:eastAsia="宋体"/>
          <w:b/>
          <w:bCs/>
          <w:sz w:val="24"/>
          <w:lang w:val="en-US" w:eastAsia="zh-CN"/>
        </w:rPr>
      </w:pPr>
      <w:r>
        <w:rPr>
          <w:rFonts w:hint="eastAsia" w:ascii="宋体" w:hAnsi="宋体" w:eastAsia="宋体"/>
          <w:b/>
          <w:bCs/>
          <w:sz w:val="24"/>
          <w:lang w:val="en-US" w:eastAsia="zh-CN"/>
        </w:rPr>
        <w:t>1.时代赋予历史机遇</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进入21世纪，人们生活水平日渐提高，对运动休闲服装的需求也不断提高。从2001年，中国男足世界杯出线、北京申奥成功，到2008年中国成功举办奥运会，这是运动服装行业的黄金时代。全民运动热情高涨，服装需求日益旺盛，促进了L品牌的腾飞，在北京奥运会带来的全民运动风潮下，L品牌闻名大江南北。2010年L公司的营业收入为94.85亿元，达到顶峰，同时以9.7%的市场占有率超过9.5%的阿迪达斯，跃居第二，只比占13.8%的耐克低4.1%。此时的L公司完全称得上国产运动服装品牌的领跑者，在全球运动品牌中也占有重要一席。</w:t>
      </w:r>
    </w:p>
    <w:p>
      <w:pPr>
        <w:spacing w:line="360" w:lineRule="auto"/>
        <w:ind w:firstLine="482" w:firstLineChars="200"/>
        <w:rPr>
          <w:rFonts w:hint="eastAsia" w:ascii="宋体" w:hAnsi="宋体" w:eastAsia="宋体"/>
          <w:b/>
          <w:bCs/>
          <w:sz w:val="24"/>
          <w:lang w:val="en-US" w:eastAsia="zh-CN"/>
        </w:rPr>
      </w:pPr>
      <w:r>
        <w:rPr>
          <w:rFonts w:hint="eastAsia" w:ascii="宋体" w:hAnsi="宋体" w:eastAsia="宋体"/>
          <w:b/>
          <w:bCs/>
          <w:sz w:val="24"/>
          <w:lang w:val="en-US" w:eastAsia="zh-CN"/>
        </w:rPr>
        <w:t>2.教科书式的失败</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经过了2008年的奥运热，运动鞋服行业规模增长速度自2011年开始下滑，而奥运热带来的疯狂的线下布局使得整个行业的产能过剩成了不争的事实，L公司的营业收入开始急剧下滑。L公司2010年的市场份额超过阿迪达斯，位居第二，以及近年来业绩的不断增长，给了管理层一个错觉，认为国际化和品牌提升的时机到了！L公司升级品牌logo和口号，产品开始连续涨价。长期以来，L公司主攻三四线城市，为了配合高端化，如今开始着力布局海外和核心城市。L公司成立于90年，到了2010年，第一批90后也满20岁了，L公司启动了以90后为主要受众的品牌传播，但90后依然处于学生阶段，购买力有限，他们对L品牌并没有他们叔辈那么浓烈的情感，而L品牌真正的消费人群却是70后、80后，这种消费人群的错位，造成了其后来销售数据的下滑。须知，品牌知名度提升并不等于品牌价值的提升，即使布局全球，肯德基也不会想着去卖高端餐饮的价格。而此时的L公司却膨胀了，开始大幅度提升产品价格，其产品质量、设计、服务却没能跟上涨价的步伐，自认为潮流的设计和以90后为主要目标客户的品牌定位，并没有获得新用户群体的青睐。在设计感、时尚感、品质与耐克、阿迪达斯等国际大牌相去甚远的情况下贸然提价，当年轻人面对价格相差不大的耐克、阿迪时，似乎没有理由选择L品牌。提价之后的L品牌，因为失去了性价比优势，引起了70后和80后消费者的反感。价格、人群、渠道三者的错位与混乱，使得L公司的业绩不断下滑。</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一位L公司前员工说:“当时公司有一些盲目自信，比较浮夸，甚至觉得我们和耐克、阿迪达斯比都不逊色”。不符合当时L公司发展现状的价格战略，加上内部人员那志得意满，又遇上全行业的库存危机，内外因层层叠加之下，L公司的净利从2010年的11亿骤降至2011年的3.86亿，并在那一年其营收被来自晋江的A公司超越，之后便开始了连续三年的亏损。整个2011年，L公司股价从16.30港币大减至6.17港币。2011、2012和2013年，伴随着门店的倒闭潮和消费者的流失，L公司营收从近百亿腰斩，2012年到2014年的总亏损达30亿元。</w:t>
      </w:r>
    </w:p>
    <w:p>
      <w:pPr>
        <w:spacing w:line="360" w:lineRule="auto"/>
        <w:ind w:firstLine="482" w:firstLineChars="200"/>
        <w:rPr>
          <w:rFonts w:hint="eastAsia" w:ascii="宋体" w:hAnsi="宋体" w:eastAsia="宋体"/>
          <w:b/>
          <w:bCs/>
          <w:sz w:val="24"/>
          <w:lang w:val="en-US" w:eastAsia="zh-CN"/>
        </w:rPr>
      </w:pPr>
      <w:r>
        <w:rPr>
          <w:rFonts w:hint="eastAsia" w:ascii="宋体" w:hAnsi="宋体" w:eastAsia="宋体"/>
          <w:b/>
          <w:bCs/>
          <w:sz w:val="24"/>
          <w:lang w:val="en-US" w:eastAsia="zh-CN"/>
        </w:rPr>
        <w:t>3.再度崛起</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2018年是“国潮”元年，L品牌在国际T台走秀中大放异彩，与青年设计师合作推出“悟道”、“凤舞”、“藏易”等充满中式韵味的主题产品。国货L品牌，以“国潮”之名，重获新生。2019年，我国人均GDP刚好突破1万美元大关。与此同时，华为、格力、波司登、L等一批优质的国产品牌正在去掉中低端和“廉价”的标签，靠着自身产品的品质与核心技术，被越来越多的人认可，开始逐鹿世界市场，撑起了“新国货”的闪亮名片。</w:t>
      </w:r>
    </w:p>
    <w:p>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L品牌的高价鞋款主要有䨻（beng）、烈骏、重燃、远行、悟道、ranger、追风、韦德之道、战斧等系列，国货敢卖贵，除了必不可缺的品质与核心技术等企业内功之外，还要有企业对自身民族品牌底蕴的长期积淀与理解，以及找到品牌文化的精神特色并灵活开发，这才是国货崛起的真正蜕变之路，而L公司正是这一趋势的重要开创者和引领者。除了高价位的产品系列，L公司产品品类每季的在售SKU达1500种左右，售价从200元至1000+元，全面覆盖中高低所有市场层级。公司每年研发支出2亿多元，产品核心竞争力不断增强，公司的营销推广也在不断优化，销售持续获得价量齐升。L公司的销售额在2018年以105.11亿元突破百亿关口，并以同比31.95%的增长率一路高歌猛进，在2019年以</w:t>
      </w:r>
      <w:bookmarkStart w:id="8" w:name="_GoBack"/>
      <w:bookmarkEnd w:id="8"/>
      <w:r>
        <w:rPr>
          <w:rFonts w:hint="eastAsia" w:ascii="宋体" w:hAnsi="宋体" w:eastAsia="宋体"/>
          <w:sz w:val="24"/>
          <w:lang w:val="en-US" w:eastAsia="zh-CN"/>
        </w:rPr>
        <w:t>138.69亿元这个数字再创新高！</w:t>
      </w:r>
    </w:p>
    <w:p>
      <w:pPr>
        <w:spacing w:line="360" w:lineRule="auto"/>
        <w:ind w:firstLine="480" w:firstLineChars="200"/>
        <w:rPr>
          <w:rFonts w:hint="eastAsia" w:ascii="仿宋" w:hAnsi="仿宋" w:eastAsia="仿宋" w:cs="仿宋"/>
          <w:color w:val="000000" w:themeColor="text1"/>
          <w:kern w:val="2"/>
          <w:sz w:val="24"/>
          <w:szCs w:val="24"/>
          <w:lang w:val="en-US" w:eastAsia="zh-CN" w:bidi="ar-SA"/>
        </w:rPr>
      </w:pPr>
      <w:r>
        <w:rPr>
          <w:rFonts w:hint="eastAsia" w:ascii="宋体" w:hAnsi="宋体" w:eastAsia="宋体"/>
          <w:sz w:val="24"/>
          <w:lang w:val="en-US" w:eastAsia="zh-CN"/>
        </w:rPr>
        <w:t>成功和失败同样会让人成长，无论是体育还是商业，均是如此。经历了一系列挫折而涅槃再起的L品牌，正在变得更加自信。而前方等待着L公司的，依旧是“一切皆有可能”的新征程。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（资料来源：知乎</w:t>
      </w:r>
      <w:r>
        <w:rPr>
          <w:rFonts w:hint="eastAsia" w:ascii="仿宋" w:hAnsi="仿宋" w:eastAsia="仿宋" w:cs="仿宋"/>
          <w:color w:val="000000" w:themeColor="text1"/>
          <w:kern w:val="2"/>
          <w:sz w:val="24"/>
          <w:szCs w:val="24"/>
          <w:lang w:val="en-US" w:eastAsia="zh-CN" w:bidi="ar-SA"/>
        </w:rPr>
        <w:fldChar w:fldCharType="begin"/>
      </w:r>
      <w:r>
        <w:rPr>
          <w:rFonts w:hint="eastAsia" w:ascii="仿宋" w:hAnsi="仿宋" w:eastAsia="仿宋" w:cs="仿宋"/>
          <w:color w:val="000000" w:themeColor="text1"/>
          <w:kern w:val="2"/>
          <w:sz w:val="24"/>
          <w:szCs w:val="24"/>
          <w:lang w:val="en-US" w:eastAsia="zh-CN" w:bidi="ar-SA"/>
        </w:rPr>
        <w:instrText xml:space="preserve"> HYPERLINK "https://zhuanlan.zhihu.com/p/106005872?utm_source=wechat_session&amp;utm_medium=social&amp;utm_oi=1216432181289181184&amp;utm_campaign=shareopn" </w:instrText>
      </w:r>
      <w:r>
        <w:rPr>
          <w:rFonts w:hint="eastAsia" w:ascii="仿宋" w:hAnsi="仿宋" w:eastAsia="仿宋" w:cs="仿宋"/>
          <w:color w:val="000000" w:themeColor="text1"/>
          <w:kern w:val="2"/>
          <w:sz w:val="24"/>
          <w:szCs w:val="24"/>
          <w:lang w:val="en-US" w:eastAsia="zh-CN" w:bidi="ar-SA"/>
        </w:rPr>
        <w:fldChar w:fldCharType="separate"/>
      </w:r>
      <w:r>
        <w:rPr>
          <w:rFonts w:hint="eastAsia" w:ascii="仿宋" w:hAnsi="仿宋" w:eastAsia="仿宋" w:cs="仿宋"/>
          <w:color w:val="000000" w:themeColor="text1"/>
          <w:kern w:val="2"/>
          <w:sz w:val="24"/>
          <w:szCs w:val="24"/>
          <w:lang w:val="en-US" w:eastAsia="zh-CN" w:bidi="ar-SA"/>
        </w:rPr>
        <w:t>https://zhuanlan.zhihu.com/p/106005872?utm_source=wechat_session&amp;utm_medium=social&amp;utm_oi=1216432181289181184&amp;utm_campaign=shareopn</w:t>
      </w:r>
      <w:r>
        <w:rPr>
          <w:rFonts w:hint="eastAsia" w:ascii="仿宋" w:hAnsi="仿宋" w:eastAsia="仿宋" w:cs="仿宋"/>
          <w:color w:val="000000" w:themeColor="text1"/>
          <w:kern w:val="2"/>
          <w:sz w:val="24"/>
          <w:szCs w:val="24"/>
          <w:lang w:val="en-US" w:eastAsia="zh-CN" w:bidi="ar-SA"/>
        </w:rPr>
        <w:fldChar w:fldCharType="end"/>
      </w:r>
      <w:r>
        <w:rPr>
          <w:rFonts w:hint="eastAsia" w:ascii="仿宋" w:hAnsi="仿宋" w:eastAsia="仿宋" w:cs="仿宋"/>
          <w:color w:val="000000" w:themeColor="text1"/>
          <w:kern w:val="2"/>
          <w:sz w:val="24"/>
          <w:szCs w:val="24"/>
          <w:lang w:val="en-US" w:eastAsia="zh-CN" w:bidi="ar-SA"/>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https://zhuanlan.zhihu.com/p/135224555?utm_source=wechat_session&amp;utm_medium=social&amp;utm_oi=1216432181289181184&amp;utm_campaign=shareopn，有改动）</w:t>
      </w:r>
    </w:p>
    <w:p>
      <w:pPr>
        <w:spacing w:line="360" w:lineRule="auto"/>
        <w:rPr>
          <w:rFonts w:hint="eastAsia" w:ascii="宋体" w:hAnsi="宋体" w:eastAsia="宋体"/>
          <w:b/>
          <w:bCs/>
          <w:color w:val="0000FF"/>
          <w:sz w:val="24"/>
          <w:lang w:val="en-US" w:eastAsia="zh-CN"/>
        </w:rPr>
      </w:pPr>
    </w:p>
    <w:p>
      <w:pPr>
        <w:spacing w:line="360" w:lineRule="auto"/>
        <w:rPr>
          <w:rFonts w:ascii="宋体" w:hAnsi="宋体" w:eastAsia="宋体"/>
          <w:color w:val="000000" w:themeColor="text1"/>
          <w:sz w:val="24"/>
        </w:rPr>
      </w:pPr>
      <w:r>
        <w:rPr>
          <w:rFonts w:hint="eastAsia" w:ascii="宋体" w:hAnsi="宋体" w:eastAsia="宋体"/>
          <w:color w:val="000000" w:themeColor="text1"/>
          <w:sz w:val="24"/>
        </w:rPr>
        <w:t>【分析与探讨】</w:t>
      </w:r>
    </w:p>
    <w:p>
      <w:pPr>
        <w:numPr>
          <w:ilvl w:val="0"/>
          <w:numId w:val="1"/>
        </w:numPr>
        <w:spacing w:line="360" w:lineRule="auto"/>
        <w:rPr>
          <w:rFonts w:hint="default" w:ascii="宋体" w:hAnsi="宋体" w:eastAsia="宋体"/>
          <w:color w:val="000000" w:themeColor="text1"/>
          <w:sz w:val="24"/>
          <w:lang w:val="en-US"/>
        </w:rPr>
      </w:pPr>
      <w:r>
        <w:rPr>
          <w:rFonts w:hint="eastAsia" w:ascii="宋体" w:hAnsi="宋体" w:eastAsia="宋体"/>
          <w:color w:val="000000" w:themeColor="text1"/>
          <w:sz w:val="24"/>
          <w:lang w:val="en-US" w:eastAsia="zh-CN"/>
        </w:rPr>
        <w:t>从道德研判的角度分析L公司的价格策略：为什么L公司2010年开始产品“高端化”的涨价行为会导致90后不买账，70、80后反感？</w:t>
      </w:r>
    </w:p>
    <w:p>
      <w:pPr>
        <w:numPr>
          <w:ilvl w:val="0"/>
          <w:numId w:val="1"/>
        </w:numPr>
        <w:spacing w:line="360" w:lineRule="auto"/>
        <w:rPr>
          <w:rFonts w:hint="default" w:ascii="宋体" w:hAnsi="宋体" w:eastAsia="宋体"/>
          <w:color w:val="000000" w:themeColor="text1"/>
          <w:sz w:val="24"/>
          <w:lang w:val="en-US"/>
        </w:rPr>
      </w:pPr>
      <w:r>
        <w:rPr>
          <w:rFonts w:hint="eastAsia" w:ascii="宋体" w:hAnsi="宋体" w:eastAsia="宋体"/>
          <w:color w:val="000000" w:themeColor="text1"/>
          <w:sz w:val="24"/>
          <w:lang w:val="en-US" w:eastAsia="zh-CN"/>
        </w:rPr>
        <w:t>结合以上案例，分析再度崛起的L公司采用了哪些价格策略？各有什么优缺点？</w:t>
      </w:r>
    </w:p>
    <w:p>
      <w:pPr>
        <w:spacing w:line="360" w:lineRule="auto"/>
        <w:rPr>
          <w:rFonts w:hint="eastAsia" w:ascii="宋体" w:hAnsi="宋体" w:eastAsia="宋体"/>
          <w:b/>
          <w:bCs/>
          <w:color w:val="0000FF"/>
          <w:sz w:val="24"/>
        </w:rPr>
      </w:pPr>
    </w:p>
    <w:p>
      <w:pPr>
        <w:numPr>
          <w:ilvl w:val="0"/>
          <w:numId w:val="0"/>
        </w:numPr>
        <w:spacing w:line="360" w:lineRule="auto"/>
        <w:ind w:leftChars="0"/>
        <w:rPr>
          <w:rFonts w:hint="eastAsia" w:ascii="宋体" w:hAnsi="宋体" w:eastAsia="宋体"/>
          <w:color w:val="0000FF"/>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A205E"/>
    <w:multiLevelType w:val="singleLevel"/>
    <w:tmpl w:val="C16A20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IwZTA2YjJjNDBmOTgwOWZlMjFjZDAyM2Y5NDY3YjYifQ=="/>
  </w:docVars>
  <w:rsids>
    <w:rsidRoot w:val="006A2B5F"/>
    <w:rsid w:val="00116B23"/>
    <w:rsid w:val="001840AE"/>
    <w:rsid w:val="00250694"/>
    <w:rsid w:val="003552F2"/>
    <w:rsid w:val="00456074"/>
    <w:rsid w:val="00471ED5"/>
    <w:rsid w:val="004A4F5D"/>
    <w:rsid w:val="00535F4B"/>
    <w:rsid w:val="005E57C4"/>
    <w:rsid w:val="005F1E0A"/>
    <w:rsid w:val="006A2B5F"/>
    <w:rsid w:val="00705E78"/>
    <w:rsid w:val="00713A72"/>
    <w:rsid w:val="007407CD"/>
    <w:rsid w:val="00871DA6"/>
    <w:rsid w:val="00923615"/>
    <w:rsid w:val="00950C2D"/>
    <w:rsid w:val="00990F1E"/>
    <w:rsid w:val="009D0F2E"/>
    <w:rsid w:val="00A649CE"/>
    <w:rsid w:val="00D87DC6"/>
    <w:rsid w:val="00D90E32"/>
    <w:rsid w:val="00E14C1E"/>
    <w:rsid w:val="00E46421"/>
    <w:rsid w:val="00EA2972"/>
    <w:rsid w:val="00EF6E0A"/>
    <w:rsid w:val="00F57093"/>
    <w:rsid w:val="00FB5BA1"/>
    <w:rsid w:val="00FE5955"/>
    <w:rsid w:val="010C4620"/>
    <w:rsid w:val="010D7850"/>
    <w:rsid w:val="01160B74"/>
    <w:rsid w:val="01B14463"/>
    <w:rsid w:val="01FA41AC"/>
    <w:rsid w:val="024704DB"/>
    <w:rsid w:val="02BD0EDA"/>
    <w:rsid w:val="033920B6"/>
    <w:rsid w:val="03B67CAC"/>
    <w:rsid w:val="03D14C22"/>
    <w:rsid w:val="042750DF"/>
    <w:rsid w:val="04B86E8D"/>
    <w:rsid w:val="04F469FA"/>
    <w:rsid w:val="05324AA2"/>
    <w:rsid w:val="056C1B47"/>
    <w:rsid w:val="05971900"/>
    <w:rsid w:val="06483302"/>
    <w:rsid w:val="065D4A40"/>
    <w:rsid w:val="06D7291B"/>
    <w:rsid w:val="07152F02"/>
    <w:rsid w:val="07EF6D24"/>
    <w:rsid w:val="07F26743"/>
    <w:rsid w:val="08536B56"/>
    <w:rsid w:val="086F7769"/>
    <w:rsid w:val="08B056D0"/>
    <w:rsid w:val="08BC22F2"/>
    <w:rsid w:val="097F0AF9"/>
    <w:rsid w:val="09A93B8C"/>
    <w:rsid w:val="09C21D82"/>
    <w:rsid w:val="0A0728B3"/>
    <w:rsid w:val="0ADF51C1"/>
    <w:rsid w:val="0C5168F1"/>
    <w:rsid w:val="0C5959CD"/>
    <w:rsid w:val="0D0C1C91"/>
    <w:rsid w:val="0D2F5402"/>
    <w:rsid w:val="0D4767FF"/>
    <w:rsid w:val="0D7D749E"/>
    <w:rsid w:val="0DAB34FC"/>
    <w:rsid w:val="0DFF20B2"/>
    <w:rsid w:val="0E3771F6"/>
    <w:rsid w:val="0F040F46"/>
    <w:rsid w:val="0F571513"/>
    <w:rsid w:val="0F70411B"/>
    <w:rsid w:val="10D569C2"/>
    <w:rsid w:val="11BB4FEF"/>
    <w:rsid w:val="11C92226"/>
    <w:rsid w:val="12663D64"/>
    <w:rsid w:val="127735F9"/>
    <w:rsid w:val="12C90DA8"/>
    <w:rsid w:val="13BD3120"/>
    <w:rsid w:val="15373CAF"/>
    <w:rsid w:val="153A4D69"/>
    <w:rsid w:val="15886B93"/>
    <w:rsid w:val="15CC32B2"/>
    <w:rsid w:val="15F47B2E"/>
    <w:rsid w:val="16064758"/>
    <w:rsid w:val="178A0837"/>
    <w:rsid w:val="18520AC6"/>
    <w:rsid w:val="18912C26"/>
    <w:rsid w:val="1944315D"/>
    <w:rsid w:val="197C268D"/>
    <w:rsid w:val="1A236042"/>
    <w:rsid w:val="1AFB3859"/>
    <w:rsid w:val="1B7A442B"/>
    <w:rsid w:val="1BD27248"/>
    <w:rsid w:val="1C315165"/>
    <w:rsid w:val="1C3E4DCE"/>
    <w:rsid w:val="1CBF3AA2"/>
    <w:rsid w:val="1D467D7C"/>
    <w:rsid w:val="1D9B26FE"/>
    <w:rsid w:val="1E32473A"/>
    <w:rsid w:val="1E376227"/>
    <w:rsid w:val="1E7A3898"/>
    <w:rsid w:val="1E874CD2"/>
    <w:rsid w:val="1EA06844"/>
    <w:rsid w:val="20640106"/>
    <w:rsid w:val="20ED4806"/>
    <w:rsid w:val="223C3D7D"/>
    <w:rsid w:val="225142AE"/>
    <w:rsid w:val="22781F3D"/>
    <w:rsid w:val="22C73207"/>
    <w:rsid w:val="233927AC"/>
    <w:rsid w:val="2433028F"/>
    <w:rsid w:val="246D7A1F"/>
    <w:rsid w:val="24B208BF"/>
    <w:rsid w:val="24C23A5A"/>
    <w:rsid w:val="24E0266E"/>
    <w:rsid w:val="25012FAC"/>
    <w:rsid w:val="25061733"/>
    <w:rsid w:val="273D78B9"/>
    <w:rsid w:val="27AC380F"/>
    <w:rsid w:val="27C45338"/>
    <w:rsid w:val="28107EA9"/>
    <w:rsid w:val="286926D7"/>
    <w:rsid w:val="28FC578E"/>
    <w:rsid w:val="29207744"/>
    <w:rsid w:val="29483B2E"/>
    <w:rsid w:val="29D01838"/>
    <w:rsid w:val="2A1F6220"/>
    <w:rsid w:val="2AC14BD5"/>
    <w:rsid w:val="2AC82ADD"/>
    <w:rsid w:val="2AFB5AE1"/>
    <w:rsid w:val="2B5E0283"/>
    <w:rsid w:val="2BE550B1"/>
    <w:rsid w:val="2BE976D9"/>
    <w:rsid w:val="2C085B2E"/>
    <w:rsid w:val="2C3232CE"/>
    <w:rsid w:val="2C3A5153"/>
    <w:rsid w:val="2C6368D6"/>
    <w:rsid w:val="2CB623C5"/>
    <w:rsid w:val="2CF447CC"/>
    <w:rsid w:val="2E73217B"/>
    <w:rsid w:val="2E916C43"/>
    <w:rsid w:val="2EA24C6A"/>
    <w:rsid w:val="2ECB3CFE"/>
    <w:rsid w:val="2F296188"/>
    <w:rsid w:val="2F902339"/>
    <w:rsid w:val="30914E5C"/>
    <w:rsid w:val="30B65A82"/>
    <w:rsid w:val="31344A3A"/>
    <w:rsid w:val="31C76823"/>
    <w:rsid w:val="323C3C4C"/>
    <w:rsid w:val="32941E65"/>
    <w:rsid w:val="33580AEB"/>
    <w:rsid w:val="33C959A9"/>
    <w:rsid w:val="33D81C44"/>
    <w:rsid w:val="33E37755"/>
    <w:rsid w:val="33F16047"/>
    <w:rsid w:val="35447498"/>
    <w:rsid w:val="35947504"/>
    <w:rsid w:val="3678167C"/>
    <w:rsid w:val="36C46113"/>
    <w:rsid w:val="36DC7B3D"/>
    <w:rsid w:val="370106C6"/>
    <w:rsid w:val="3796623A"/>
    <w:rsid w:val="379960B9"/>
    <w:rsid w:val="37C23E9A"/>
    <w:rsid w:val="38582FD9"/>
    <w:rsid w:val="38E93DEA"/>
    <w:rsid w:val="38F22561"/>
    <w:rsid w:val="392C05F9"/>
    <w:rsid w:val="393E21A3"/>
    <w:rsid w:val="39794BA9"/>
    <w:rsid w:val="3A4F0D43"/>
    <w:rsid w:val="3B6E20C8"/>
    <w:rsid w:val="3C6A1F2E"/>
    <w:rsid w:val="3C8A7158"/>
    <w:rsid w:val="3D25032A"/>
    <w:rsid w:val="3D4C21C5"/>
    <w:rsid w:val="3D684BF8"/>
    <w:rsid w:val="3E0A1284"/>
    <w:rsid w:val="3E731CF4"/>
    <w:rsid w:val="3EB46C7E"/>
    <w:rsid w:val="3EF86A8E"/>
    <w:rsid w:val="401E0F04"/>
    <w:rsid w:val="40B146C0"/>
    <w:rsid w:val="410B1010"/>
    <w:rsid w:val="41F32884"/>
    <w:rsid w:val="425D35A7"/>
    <w:rsid w:val="42811171"/>
    <w:rsid w:val="43D17EDC"/>
    <w:rsid w:val="44570F2E"/>
    <w:rsid w:val="44640162"/>
    <w:rsid w:val="451E3E95"/>
    <w:rsid w:val="4522677B"/>
    <w:rsid w:val="452A51B3"/>
    <w:rsid w:val="45A27285"/>
    <w:rsid w:val="45D80E6B"/>
    <w:rsid w:val="45EA0428"/>
    <w:rsid w:val="46447E50"/>
    <w:rsid w:val="465B56B4"/>
    <w:rsid w:val="46C45BBC"/>
    <w:rsid w:val="47525226"/>
    <w:rsid w:val="47C66C66"/>
    <w:rsid w:val="47CC3BB6"/>
    <w:rsid w:val="47E4148E"/>
    <w:rsid w:val="48707051"/>
    <w:rsid w:val="48EC6EF0"/>
    <w:rsid w:val="495064B7"/>
    <w:rsid w:val="4A413493"/>
    <w:rsid w:val="4A9429C4"/>
    <w:rsid w:val="4AA4117E"/>
    <w:rsid w:val="4AD34165"/>
    <w:rsid w:val="4B364234"/>
    <w:rsid w:val="4B566BC9"/>
    <w:rsid w:val="4B837CA8"/>
    <w:rsid w:val="4C1B57F6"/>
    <w:rsid w:val="4C2340DF"/>
    <w:rsid w:val="4CBD7E53"/>
    <w:rsid w:val="4CCC3F93"/>
    <w:rsid w:val="4DE509F4"/>
    <w:rsid w:val="4EA542DC"/>
    <w:rsid w:val="4F813F26"/>
    <w:rsid w:val="4FB40AA0"/>
    <w:rsid w:val="4FCC5789"/>
    <w:rsid w:val="4FF30562"/>
    <w:rsid w:val="50257616"/>
    <w:rsid w:val="50BA53E9"/>
    <w:rsid w:val="50F625B2"/>
    <w:rsid w:val="519F1154"/>
    <w:rsid w:val="523639CA"/>
    <w:rsid w:val="52F8284B"/>
    <w:rsid w:val="533F183D"/>
    <w:rsid w:val="53987E4D"/>
    <w:rsid w:val="54645810"/>
    <w:rsid w:val="54B57B85"/>
    <w:rsid w:val="54D8242F"/>
    <w:rsid w:val="553720E9"/>
    <w:rsid w:val="55C70E09"/>
    <w:rsid w:val="561958F2"/>
    <w:rsid w:val="566C12B7"/>
    <w:rsid w:val="57463F55"/>
    <w:rsid w:val="57B117B5"/>
    <w:rsid w:val="588366AB"/>
    <w:rsid w:val="59715607"/>
    <w:rsid w:val="5A2D200F"/>
    <w:rsid w:val="5C342752"/>
    <w:rsid w:val="5C8066CF"/>
    <w:rsid w:val="5D0A7806"/>
    <w:rsid w:val="5D55743C"/>
    <w:rsid w:val="5DC862E2"/>
    <w:rsid w:val="5E031F8D"/>
    <w:rsid w:val="5E943B63"/>
    <w:rsid w:val="5F6760F0"/>
    <w:rsid w:val="5F846E93"/>
    <w:rsid w:val="5FE51030"/>
    <w:rsid w:val="602C72E3"/>
    <w:rsid w:val="6070516D"/>
    <w:rsid w:val="60800FB1"/>
    <w:rsid w:val="608F6E17"/>
    <w:rsid w:val="60D274E7"/>
    <w:rsid w:val="60F529DC"/>
    <w:rsid w:val="627900D2"/>
    <w:rsid w:val="640D1D8D"/>
    <w:rsid w:val="64915D9D"/>
    <w:rsid w:val="64AE06C6"/>
    <w:rsid w:val="64C63DC8"/>
    <w:rsid w:val="64E54C38"/>
    <w:rsid w:val="65274818"/>
    <w:rsid w:val="65294EE8"/>
    <w:rsid w:val="658104EB"/>
    <w:rsid w:val="65981DED"/>
    <w:rsid w:val="66456A39"/>
    <w:rsid w:val="6671515A"/>
    <w:rsid w:val="66776FF5"/>
    <w:rsid w:val="6828789C"/>
    <w:rsid w:val="68B93E55"/>
    <w:rsid w:val="69B07CDB"/>
    <w:rsid w:val="69D91D34"/>
    <w:rsid w:val="69EC7AEA"/>
    <w:rsid w:val="6ABF728B"/>
    <w:rsid w:val="6AFD1965"/>
    <w:rsid w:val="6B450F4F"/>
    <w:rsid w:val="6C0E7914"/>
    <w:rsid w:val="6DDE245C"/>
    <w:rsid w:val="6E305D8F"/>
    <w:rsid w:val="6E354873"/>
    <w:rsid w:val="705A538D"/>
    <w:rsid w:val="714D2D3B"/>
    <w:rsid w:val="71833605"/>
    <w:rsid w:val="72680FFB"/>
    <w:rsid w:val="72880BBB"/>
    <w:rsid w:val="7298760D"/>
    <w:rsid w:val="738010ED"/>
    <w:rsid w:val="741948C4"/>
    <w:rsid w:val="74467D12"/>
    <w:rsid w:val="74931EFB"/>
    <w:rsid w:val="74B97A74"/>
    <w:rsid w:val="75517369"/>
    <w:rsid w:val="758002DE"/>
    <w:rsid w:val="75B03735"/>
    <w:rsid w:val="75F8783E"/>
    <w:rsid w:val="764512FA"/>
    <w:rsid w:val="766D36CE"/>
    <w:rsid w:val="76876CCE"/>
    <w:rsid w:val="768D21E8"/>
    <w:rsid w:val="768F4CB7"/>
    <w:rsid w:val="77384AEC"/>
    <w:rsid w:val="77DD601A"/>
    <w:rsid w:val="77FB5F05"/>
    <w:rsid w:val="793A235D"/>
    <w:rsid w:val="7A071013"/>
    <w:rsid w:val="7AAA71A6"/>
    <w:rsid w:val="7B033FA2"/>
    <w:rsid w:val="7B575907"/>
    <w:rsid w:val="7BCF48CA"/>
    <w:rsid w:val="7C143A22"/>
    <w:rsid w:val="7C2971E8"/>
    <w:rsid w:val="7C8D348C"/>
    <w:rsid w:val="7CDF0B9C"/>
    <w:rsid w:val="7E6917D0"/>
    <w:rsid w:val="7E704D82"/>
    <w:rsid w:val="7F162DEF"/>
    <w:rsid w:val="7F1942B6"/>
    <w:rsid w:val="7F846CCF"/>
    <w:rsid w:val="7F961B17"/>
    <w:rsid w:val="7FA55B02"/>
    <w:rsid w:val="7FD36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3142</Words>
  <Characters>3587</Characters>
  <Lines>25</Lines>
  <Paragraphs>7</Paragraphs>
  <TotalTime>1</TotalTime>
  <ScaleCrop>false</ScaleCrop>
  <LinksUpToDate>false</LinksUpToDate>
  <CharactersWithSpaces>4033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2020-08-27T06:59:00Z</dcterms:created>
  <dc:creator>86189</dc:creator>
  <cp:lastModifiedBy>admin</cp:lastModifiedBy>
  <dcterms:modified xsi:type="dcterms:W3CDTF">2023-01-29T03:14:05Z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E018E0BDF4C34B55B13518370206C5BB</vt:lpwstr>
  </property>
</Properties>
</file>