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ACAD5"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李宁成立北京动向，成为Kappa在中国内地的独家经销商</w:t>
      </w:r>
    </w:p>
    <w:p w14:paraId="41595C54">
      <w:pPr>
        <w:spacing w:line="360" w:lineRule="auto"/>
        <w:ind w:firstLine="480" w:firstLineChars="200"/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2001年，中国领先体育用品商李宁公司进入全面战略调整阶段，在时任总经理陈义红主导下成立子公司北京动向，其发展战略为国际运动服饰多品牌代理，Kappa</w:t>
      </w:r>
      <w:r>
        <w:rPr>
          <w:rFonts w:hint="eastAsia" w:ascii="宋体" w:hAnsi="宋体" w:eastAsia="宋体"/>
          <w:sz w:val="24"/>
          <w:szCs w:val="24"/>
          <w:lang w:eastAsia="zh-CN"/>
        </w:rPr>
        <w:t>是其</w:t>
      </w:r>
      <w:r>
        <w:rPr>
          <w:rFonts w:hint="eastAsia" w:ascii="宋体" w:hAnsi="宋体" w:eastAsia="宋体"/>
          <w:sz w:val="24"/>
          <w:szCs w:val="24"/>
        </w:rPr>
        <w:t>第一个代理品牌。2002年2月14日，北京动向与Kappa品牌实际拥有人、意大利BasicNet集团签订特许权协议。李宁通过其子公司北京动向，在中国内地（包括澳门，但不包括香港及台湾）独家经销Kappa牌产品及相关产品技术，代理期限为5年。</w:t>
      </w:r>
    </w:p>
    <w:p w14:paraId="21C9925D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2006年初，从李宁公司买下北京动向后不久，董事长陈义红和总经理秦大中飞赴意大利商讨Kappa品牌收购。不久宣布，中国动向以3500万美元的代价买断Kappa在中国大陆及澳门地区的品牌所有权和永久经营权。</w:t>
      </w:r>
    </w:p>
    <w:p w14:paraId="1C87336F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根据收购协议，自2006年5月30日起，在中国大陆及澳门地区市场，中国动向公司在Kappa品牌中的角色，由特许使用商转变为品牌拥有者，并在上述市场内在品牌、市场推广及发展方面行使全面控制权。</w:t>
      </w:r>
    </w:p>
    <w:p w14:paraId="2D0E14E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/>
          <w:sz w:val="24"/>
          <w:szCs w:val="24"/>
        </w:rPr>
        <w:t>中国动向</w:t>
      </w:r>
      <w:r>
        <w:rPr>
          <w:rFonts w:hint="eastAsia" w:ascii="宋体" w:hAnsi="宋体" w:eastAsia="宋体"/>
          <w:sz w:val="24"/>
          <w:szCs w:val="24"/>
          <w:lang w:eastAsia="zh-CN"/>
        </w:rPr>
        <w:t>的运作下</w:t>
      </w:r>
      <w:r>
        <w:rPr>
          <w:rFonts w:hint="eastAsia" w:ascii="宋体" w:hAnsi="宋体" w:eastAsia="宋体"/>
          <w:sz w:val="24"/>
          <w:szCs w:val="24"/>
        </w:rPr>
        <w:t>，Kappa在中国市场的</w:t>
      </w:r>
      <w:r>
        <w:rPr>
          <w:rFonts w:hint="eastAsia" w:ascii="宋体" w:hAnsi="宋体" w:eastAsia="宋体"/>
          <w:sz w:val="24"/>
          <w:szCs w:val="24"/>
          <w:lang w:eastAsia="zh-CN"/>
        </w:rPr>
        <w:t>经营</w:t>
      </w:r>
      <w:r>
        <w:rPr>
          <w:rFonts w:hint="eastAsia" w:ascii="宋体" w:hAnsi="宋体" w:eastAsia="宋体"/>
          <w:sz w:val="24"/>
          <w:szCs w:val="24"/>
        </w:rPr>
        <w:t>相当不错，无论是品牌形象、产品设计及市场推广，Kappa依然表现出迷人的意大利风情，成为运动服饰行业内张扬时尚与个性的“另类”。而中国动向在《福布斯》杂志“2008中国潜力企业”评比中位列榜首。</w:t>
      </w:r>
    </w:p>
    <w:p w14:paraId="31FFD40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(资料来源：百度百科：中国动向</w:t>
      </w:r>
    </w:p>
    <w:p w14:paraId="437E635E">
      <w:pPr>
        <w:spacing w:line="360" w:lineRule="auto"/>
        <w:ind w:firstLine="420" w:firstLineChars="200"/>
        <w:rPr>
          <w:color w:val="auto"/>
        </w:rPr>
      </w:pPr>
      <w:bookmarkStart w:id="0" w:name="_GoBack"/>
      <w:r>
        <w:rPr>
          <w:color w:val="auto"/>
        </w:rPr>
        <w:fldChar w:fldCharType="begin"/>
      </w:r>
      <w:r>
        <w:rPr>
          <w:color w:val="auto"/>
        </w:rPr>
        <w:instrText xml:space="preserve"> HYPERLINK "https://baike.baidu.com/item/%E4%B8%AD%E5%9B%BD%E5%8A%A8%E5%90%91/2643416?fr=aladdin" </w:instrText>
      </w:r>
      <w:r>
        <w:rPr>
          <w:color w:val="auto"/>
        </w:rPr>
        <w:fldChar w:fldCharType="separate"/>
      </w:r>
      <w:r>
        <w:rPr>
          <w:rStyle w:val="4"/>
          <w:rFonts w:ascii="宋体" w:hAnsi="宋体" w:eastAsia="宋体"/>
          <w:color w:val="auto"/>
          <w:sz w:val="24"/>
          <w:szCs w:val="24"/>
        </w:rPr>
        <w:t>https://baike.baidu.com/item/%E4%B8%AD%E5%9B%BD%E5%8A%A8%E5%90%91/2643416?fr=aladdin</w:t>
      </w:r>
      <w:r>
        <w:rPr>
          <w:rStyle w:val="4"/>
          <w:rFonts w:ascii="宋体" w:hAnsi="宋体" w:eastAsia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auto"/>
          <w:sz w:val="24"/>
          <w:szCs w:val="24"/>
        </w:rPr>
        <w:t>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015BD"/>
    <w:rsid w:val="7CA0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641</Characters>
  <Lines>0</Lines>
  <Paragraphs>0</Paragraphs>
  <TotalTime>0</TotalTime>
  <ScaleCrop>false</ScaleCrop>
  <LinksUpToDate>false</LinksUpToDate>
  <CharactersWithSpaces>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2021-05-03T23:29:00Z</dcterms:created>
  <dc:creator>lenovo</dc:creator>
  <cp:lastModifiedBy>智慧</cp:lastModifiedBy>
  <dcterms:modified xsi:type="dcterms:W3CDTF">2025-03-05T13:56:08Z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eyJoZGlkIjoiNmIwZTA2YjJjNDBmOTgwOWZlMjFjZDAyM2Y5NDY3YjYiLCJ1c2VySWQiOiI1OTUwMTU3MzYifQ==</vt:lpwstr>
  </property>
  <property fmtid="{D5CDD505-2E9C-101B-9397-08002B2CF9AE}" pid="4" name="ICV">
    <vt:lpwstr>9AAB218D6B9C4D5780243E547E877B91_12</vt:lpwstr>
  </property>
</Properties>
</file>