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361°体育用品有限公司的营业推广策略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企业简介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361°国际有限公司是一家集品牌、研发、设计、生产、经销为一体的综合性体育用品公司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其产品包括运动鞋、服装及相关运动配件等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下辖361°(中国)有限公司、361°(福建)体育用品有限公司、361°(厦门)工贸有限公司。2005年、2006年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361°相继获得“中国名牌”、“中国驰名商标”等荣誉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迅速成长为行业领跑者。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品牌定位：作为中国领先的专业运动品牌，361°提供给所有热爱运动的年轻</w:t>
      </w:r>
      <w:r>
        <w:rPr>
          <w:rFonts w:hint="eastAsia" w:ascii="宋体" w:hAnsi="宋体" w:eastAsia="宋体"/>
          <w:sz w:val="24"/>
          <w:szCs w:val="24"/>
        </w:rPr>
        <w:t>消费者设计与科技兼备的运动产品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并鼓励他们全情投入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不计得失地热爱运动。运动+时尚=361°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以运动的名义卖时尚。为了加强个性化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我们将361°类别名称定为“运动武装”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一个运动时尚化时代的名词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令361°一下子在众多运动产品品牌中跳了出来。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市场定位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在中国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运动用品市场70%的消费集中在年轻的消费群体身上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这也正是361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°</w:t>
      </w:r>
      <w:r>
        <w:rPr>
          <w:rFonts w:hint="eastAsia" w:ascii="宋体" w:hAnsi="宋体" w:eastAsia="宋体"/>
          <w:sz w:val="24"/>
          <w:szCs w:val="24"/>
        </w:rPr>
        <w:t>要抓住的核心人群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361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°</w:t>
      </w:r>
      <w:r>
        <w:rPr>
          <w:rFonts w:hint="eastAsia" w:ascii="宋体" w:hAnsi="宋体" w:eastAsia="宋体"/>
          <w:sz w:val="24"/>
          <w:szCs w:val="24"/>
        </w:rPr>
        <w:t>70%的产品也集中在这个群体上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主打专业、运动、时尚的产品。群体以15-30岁的年轻族群为主。这些消费者不仅十分活跃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并且喜欢尝试新鲜的事物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追赶潮流和品位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具备光鲜的主体意识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有很强的消费情欲和消费能力。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市场推广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/>
          <w:sz w:val="24"/>
          <w:szCs w:val="24"/>
        </w:rPr>
        <w:t>建立官方网站。包括多一度热爱、聚焦、运动、社区四个大项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其中聚焦包含无处不热爱、微博梦想传递、大运大篷车校园行三项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运动</w:t>
      </w:r>
      <w:r>
        <w:rPr>
          <w:rFonts w:hint="eastAsia" w:ascii="宋体" w:hAnsi="宋体" w:eastAsia="宋体"/>
          <w:sz w:val="24"/>
          <w:szCs w:val="24"/>
        </w:rPr>
        <w:t>包括跑步、篮球、排球、乒乓球、网球、自行车、足球、冰壶、运动生活、综合训练十个小项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使得消费者对361°有更详细的认识。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/>
          <w:sz w:val="24"/>
          <w:szCs w:val="24"/>
        </w:rPr>
        <w:t>建设官方商城。随着互联网的发展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电子商务备受关注。李宁、安踏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361°等运动品牌争相开始在网上建设自己的网上官方商城。在获得成功后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李宁等公司纷纷加大了在电子商务和网络营销方面的投入量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李宁还专门设立了数字营销部门和电子商务部门。361°也建立了自己的官方商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城</w:t>
      </w:r>
      <w:r>
        <w:rPr>
          <w:rFonts w:hint="eastAsia" w:ascii="宋体" w:hAnsi="宋体" w:eastAsia="宋体"/>
          <w:sz w:val="24"/>
          <w:szCs w:val="24"/>
        </w:rPr>
        <w:t>ht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t</w:t>
      </w:r>
      <w:r>
        <w:rPr>
          <w:rFonts w:hint="eastAsia" w:ascii="宋体" w:hAnsi="宋体" w:eastAsia="宋体"/>
          <w:sz w:val="24"/>
          <w:szCs w:val="24"/>
        </w:rPr>
        <w:t>p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：//361.zymw.com，</w:t>
      </w:r>
      <w:r>
        <w:rPr>
          <w:rFonts w:hint="eastAsia" w:ascii="宋体" w:hAnsi="宋体" w:eastAsia="宋体"/>
          <w:sz w:val="24"/>
          <w:szCs w:val="24"/>
        </w:rPr>
        <w:t>在官方商城中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设置了轻松网购、特价专区、热卖款式、多种支付方式。点击各个项目都可以链接到淘宝商城的361°淘鞋专卖店的相应网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页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/>
          <w:sz w:val="24"/>
          <w:szCs w:val="24"/>
        </w:rPr>
        <w:t>淘宝官方商城和授权店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淘宝网近年来迅速发展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成千上万的大小商家加入了淘宝。众多商家为了赚钱代理知名品牌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与此同时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由于李宁等知名运动牌生意兴隆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</w:rPr>
        <w:t>个网店无法满足需要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急需扩充店面。由此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众多淘宝卖家和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品</w:t>
      </w:r>
      <w:r>
        <w:rPr>
          <w:rFonts w:hint="eastAsia" w:ascii="宋体" w:hAnsi="宋体" w:eastAsia="宋体"/>
          <w:sz w:val="24"/>
          <w:szCs w:val="24"/>
        </w:rPr>
        <w:t>牌商一拍即合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成立了品牌专营店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也有旗舰店。包括网络特供款、限时特价、周末疯抢、VP专区、公司简介、品牌科技、帮助中心、导购、售后九个大项服务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方便消费者在网上进行在线购买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/>
          <w:sz w:val="24"/>
          <w:szCs w:val="24"/>
        </w:rPr>
        <w:t>361°与腾讯合作的创新网络营销模式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361°冠名讯网体育频道相关的子栏目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以腾讯网为平台搭建起首个与消费者沟通的网络通道。2006年361°在腾讯这个营销平台上的推广已呈多渠道的趋向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主要有体育运动频道的冠名、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QQ.</w:t>
      </w:r>
      <w:r>
        <w:rPr>
          <w:rFonts w:hint="eastAsia" w:ascii="宋体" w:hAnsi="宋体" w:eastAsia="宋体"/>
          <w:sz w:val="24"/>
          <w:szCs w:val="24"/>
        </w:rPr>
        <w:t>com的网站告白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在腾讯游戏频道的互动游戏中置入一些品牌因素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QQ谈天客户端告白和“361°文娱篮球”等。2007年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361°加强与腾讯营销合作的深度与广度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其网络营销传播突出两个特性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一是强化互动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加大深度品牌文化配置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强化体育运动频道和游戏频道的关联性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强化网络互动空间。以腾讯“敢玩社区”为核心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举办各类网民互动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包括运动武装、文娱篮球、跑吧、羽毛球俱乐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无线俱乐部、网络同盟店等版块。此中运动武装版块是361°新品推荐、经典鞋款展示的第三方媒体平台。文娱篮球版块可以举行报刊在线报名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赛事报道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选手风范展示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精美赛事视频文件展播等。二是改变以往简略的“产物加内部实质意义”的传播体式格局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以网络为中心举行整合传播。以腾讯及361°官网为媒体平台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强势整合线上线下资源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打造从用户到客户的角色转移链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最终拉动发卖。合作时期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腾讯还对于361°重点推广的三大赛事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即“羽毛球奥运规划”、“羽毛球全国人民规划”、“361文娱篮球”供给完备的赛事支持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以赛事视频技术为核心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提供优势资源协同配合联合361进行三大赛事的宣传。2008年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腾讯网为361°整合的QQ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I</w:t>
      </w:r>
      <w:r>
        <w:rPr>
          <w:rFonts w:hint="eastAsia" w:ascii="宋体" w:hAnsi="宋体" w:eastAsia="宋体"/>
          <w:sz w:val="24"/>
          <w:szCs w:val="24"/>
        </w:rPr>
        <w:t>M、QQ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sz w:val="24"/>
          <w:szCs w:val="24"/>
        </w:rPr>
        <w:t>COM和QQ增值平台这三大优势广告资源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在把握目标消费用户在线生活轨迹的基础上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进行精准投放。借助奥运会的巨大影响和推动力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品牌总曝光超过220亿次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总点击超过645万人次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361°的奥运品牌印记快速地植入消费者脑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海</w:t>
      </w:r>
      <w:r>
        <w:rPr>
          <w:rFonts w:hint="eastAsia" w:ascii="宋体" w:hAnsi="宋体" w:eastAsia="宋体"/>
          <w:sz w:val="24"/>
          <w:szCs w:val="24"/>
        </w:rPr>
        <w:t>之中。与此同时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腾讯网平台上的系列合作资源也改头换面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打开QQ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想和好友聊聊天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弹出的界面会悄悄告诉你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要“多一度热爱”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2009年3月16日至4月20日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361°在腾讯 Qzone平台上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鼓励用户分享自己的“多一度热爱”故事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用户投票数最多的故事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将有机会获奖。该空间历史访问人数达到229万多人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浏览量更有53万多次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用户投票次数超11万次。活动结束后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空间主人陆续贴出一个个故事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现在每天仍能吸引100多位新用户访问。人们热切讨论谁的故事最精彩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谁最热爱运动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掀起的话题效应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无形中传导了品牌精神。以产物为核心的传播计谋向以用户为中心的传播计谋改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变。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（资料来源：骆秉全.体育市场营销学实训指导[M].北京：人民体育出版社，2014.）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ZTA2YjJjNDBmOTgwOWZlMjFjZDAyM2Y5NDY3YjYifQ=="/>
  </w:docVars>
  <w:rsids>
    <w:rsidRoot w:val="003216B7"/>
    <w:rsid w:val="00004ADC"/>
    <w:rsid w:val="000943B2"/>
    <w:rsid w:val="0014489D"/>
    <w:rsid w:val="00172673"/>
    <w:rsid w:val="001F1231"/>
    <w:rsid w:val="00254177"/>
    <w:rsid w:val="003216B7"/>
    <w:rsid w:val="003D4DE5"/>
    <w:rsid w:val="003F365E"/>
    <w:rsid w:val="00625C92"/>
    <w:rsid w:val="00631763"/>
    <w:rsid w:val="00751D97"/>
    <w:rsid w:val="00766DAC"/>
    <w:rsid w:val="007A36E6"/>
    <w:rsid w:val="007D3C93"/>
    <w:rsid w:val="007D6A7B"/>
    <w:rsid w:val="00870399"/>
    <w:rsid w:val="008A578D"/>
    <w:rsid w:val="008C562E"/>
    <w:rsid w:val="008F276A"/>
    <w:rsid w:val="00A57687"/>
    <w:rsid w:val="00AE25E6"/>
    <w:rsid w:val="00B1638F"/>
    <w:rsid w:val="00BE1ADB"/>
    <w:rsid w:val="00C64F9B"/>
    <w:rsid w:val="00C835A4"/>
    <w:rsid w:val="00CE20EA"/>
    <w:rsid w:val="00CF431F"/>
    <w:rsid w:val="00D2742A"/>
    <w:rsid w:val="00DF3BB9"/>
    <w:rsid w:val="00EA3EEB"/>
    <w:rsid w:val="00F033B4"/>
    <w:rsid w:val="00F576F1"/>
    <w:rsid w:val="00FC63EE"/>
    <w:rsid w:val="00FD7AD6"/>
    <w:rsid w:val="0BAD1A9D"/>
    <w:rsid w:val="769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1971</Words>
  <Characters>2113</Characters>
  <Lines>10</Lines>
  <Paragraphs>2</Paragraphs>
  <TotalTime>13</TotalTime>
  <ScaleCrop>false</ScaleCrop>
  <LinksUpToDate>false</LinksUpToDate>
  <CharactersWithSpaces>2114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2021-01-07T02:49:00Z</dcterms:created>
  <dc:creator>Administrator</dc:creator>
  <cp:lastModifiedBy>admin</cp:lastModifiedBy>
  <dcterms:modified xsi:type="dcterms:W3CDTF">2023-01-29T08:10:11Z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08BEDE326915465EB20BB7BABDB37B9E</vt:lpwstr>
  </property>
</Properties>
</file>