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十</w:t>
      </w:r>
      <w:r>
        <w:rPr>
          <w:rFonts w:hint="eastAsia" w:ascii="黑体" w:hAnsi="黑体" w:eastAsia="黑体"/>
          <w:sz w:val="32"/>
          <w:szCs w:val="32"/>
        </w:rPr>
        <w:t>章 体育市场营销</w:t>
      </w:r>
      <w:r>
        <w:rPr>
          <w:rFonts w:hint="eastAsia" w:ascii="黑体" w:hAnsi="黑体" w:eastAsia="黑体"/>
          <w:sz w:val="32"/>
          <w:szCs w:val="32"/>
          <w:lang w:val="en-US" w:eastAsia="zh-CN"/>
        </w:rPr>
        <w:t>策划方案写作实务</w:t>
      </w:r>
    </w:p>
    <w:p>
      <w:pPr>
        <w:spacing w:line="360" w:lineRule="auto"/>
        <w:rPr>
          <w:rFonts w:ascii="宋体" w:hAnsi="宋体" w:eastAsia="宋体"/>
          <w:sz w:val="24"/>
        </w:rPr>
      </w:pPr>
      <w:r>
        <w:rPr>
          <w:rFonts w:hint="eastAsia" w:ascii="宋体" w:hAnsi="宋体" w:eastAsia="宋体"/>
          <w:b/>
          <w:bCs/>
          <w:sz w:val="24"/>
        </w:rPr>
        <w:t>一</w:t>
      </w:r>
      <w:r>
        <w:rPr>
          <w:rFonts w:hint="eastAsia" w:ascii="宋体" w:hAnsi="宋体" w:eastAsia="宋体"/>
          <w:b/>
          <w:bCs/>
          <w:sz w:val="24"/>
          <w:lang w:eastAsia="zh-CN"/>
        </w:rPr>
        <w:t>、</w:t>
      </w:r>
      <w:r>
        <w:rPr>
          <w:rFonts w:hint="eastAsia" w:ascii="宋体" w:hAnsi="宋体" w:eastAsia="宋体"/>
          <w:b/>
          <w:bCs/>
          <w:sz w:val="24"/>
        </w:rPr>
        <w:t>基础知识训练</w:t>
      </w:r>
    </w:p>
    <w:p>
      <w:pPr>
        <w:spacing w:line="360" w:lineRule="auto"/>
        <w:rPr>
          <w:rFonts w:ascii="宋体" w:hAnsi="宋体" w:eastAsia="宋体"/>
          <w:sz w:val="24"/>
        </w:rPr>
      </w:pPr>
      <w:r>
        <w:rPr>
          <w:rFonts w:hint="eastAsia" w:ascii="宋体" w:hAnsi="宋体" w:eastAsia="宋体"/>
          <w:sz w:val="24"/>
        </w:rPr>
        <w:t>1.填空题</w:t>
      </w:r>
    </w:p>
    <w:p>
      <w:pPr>
        <w:spacing w:line="360" w:lineRule="auto"/>
        <w:rPr>
          <w:rFonts w:hint="eastAsia" w:ascii="宋体" w:hAnsi="宋体" w:eastAsia="宋体"/>
          <w:sz w:val="24"/>
        </w:rPr>
      </w:pPr>
      <w:r>
        <w:rPr>
          <w:rFonts w:hint="eastAsia" w:ascii="宋体" w:hAnsi="宋体" w:eastAsia="宋体"/>
          <w:sz w:val="24"/>
        </w:rPr>
        <w:t>（1）体育市场营销策划方案，又称</w:t>
      </w:r>
      <w:r>
        <w:rPr>
          <w:rFonts w:hint="eastAsia" w:ascii="宋体" w:hAnsi="宋体" w:eastAsia="宋体"/>
          <w:sz w:val="24"/>
          <w:u w:val="single"/>
          <w:lang w:val="en-US" w:eastAsia="zh-CN"/>
        </w:rPr>
        <w:t xml:space="preserve">                  </w:t>
      </w:r>
      <w:r>
        <w:rPr>
          <w:rFonts w:hint="eastAsia" w:ascii="宋体" w:hAnsi="宋体" w:eastAsia="宋体"/>
          <w:sz w:val="24"/>
        </w:rPr>
        <w:t>，其目的是引起消费者的</w:t>
      </w:r>
      <w:r>
        <w:rPr>
          <w:rFonts w:hint="eastAsia" w:ascii="宋体" w:hAnsi="宋体" w:eastAsia="宋体"/>
          <w:sz w:val="24"/>
          <w:u w:val="single"/>
          <w:lang w:val="en-US" w:eastAsia="zh-CN"/>
        </w:rPr>
        <w:t xml:space="preserve">        </w:t>
      </w:r>
      <w:r>
        <w:rPr>
          <w:rFonts w:hint="eastAsia" w:ascii="宋体" w:hAnsi="宋体" w:eastAsia="宋体"/>
          <w:sz w:val="24"/>
        </w:rPr>
        <w:t>与</w:t>
      </w:r>
      <w:r>
        <w:rPr>
          <w:rFonts w:hint="eastAsia" w:ascii="宋体" w:hAnsi="宋体" w:eastAsia="宋体"/>
          <w:sz w:val="24"/>
          <w:u w:val="single"/>
          <w:lang w:val="en-US" w:eastAsia="zh-CN"/>
        </w:rPr>
        <w:t xml:space="preserve">        </w:t>
      </w:r>
      <w:r>
        <w:rPr>
          <w:rFonts w:hint="eastAsia" w:ascii="宋体" w:hAnsi="宋体" w:eastAsia="宋体"/>
          <w:sz w:val="24"/>
        </w:rPr>
        <w:t>，最终唤起消费者对</w:t>
      </w:r>
      <w:r>
        <w:rPr>
          <w:rFonts w:hint="eastAsia" w:ascii="宋体" w:hAnsi="宋体" w:eastAsia="宋体"/>
          <w:sz w:val="24"/>
          <w:u w:val="single"/>
          <w:lang w:val="en-US" w:eastAsia="zh-CN"/>
        </w:rPr>
        <w:t xml:space="preserve">          </w:t>
      </w:r>
      <w:r>
        <w:rPr>
          <w:rFonts w:hint="eastAsia" w:ascii="宋体" w:hAnsi="宋体" w:eastAsia="宋体"/>
          <w:sz w:val="24"/>
        </w:rPr>
        <w:t>的需求，从而持久、有力地影响体育消费者的购买决策。</w:t>
      </w:r>
    </w:p>
    <w:p>
      <w:pPr>
        <w:spacing w:line="360" w:lineRule="auto"/>
        <w:ind w:left="720" w:hanging="720" w:hangingChars="300"/>
        <w:rPr>
          <w:rFonts w:hint="eastAsia" w:ascii="宋体" w:hAnsi="宋体" w:eastAsia="宋体"/>
          <w:color w:val="auto"/>
          <w:sz w:val="24"/>
          <w:u w:val="none"/>
          <w:lang w:val="en-US" w:eastAsia="zh-CN"/>
        </w:rPr>
      </w:pPr>
      <w:r>
        <w:rPr>
          <w:rFonts w:hint="eastAsia" w:ascii="宋体" w:hAnsi="宋体" w:eastAsia="宋体"/>
          <w:color w:val="auto"/>
          <w:sz w:val="24"/>
        </w:rPr>
        <w:t>（2）体育市场营销策划方案一般具有</w:t>
      </w:r>
      <w:r>
        <w:rPr>
          <w:rFonts w:hint="eastAsia" w:ascii="宋体" w:hAnsi="宋体" w:eastAsia="宋体"/>
          <w:color w:val="auto"/>
          <w:sz w:val="24"/>
          <w:u w:val="single"/>
          <w:lang w:val="en-US" w:eastAsia="zh-CN"/>
        </w:rPr>
        <w:t xml:space="preserve">                </w:t>
      </w:r>
      <w:r>
        <w:rPr>
          <w:rFonts w:hint="eastAsia" w:ascii="宋体" w:hAnsi="宋体" w:eastAsia="宋体"/>
          <w:color w:val="auto"/>
          <w:sz w:val="24"/>
          <w:u w:val="none"/>
          <w:lang w:val="en-US" w:eastAsia="zh-CN"/>
        </w:rPr>
        <w:t>、</w:t>
      </w:r>
      <w:r>
        <w:rPr>
          <w:rFonts w:hint="eastAsia" w:ascii="宋体" w:hAnsi="宋体" w:eastAsia="宋体"/>
          <w:color w:val="auto"/>
          <w:sz w:val="24"/>
          <w:u w:val="single"/>
          <w:lang w:val="en-US" w:eastAsia="zh-CN"/>
        </w:rPr>
        <w:t xml:space="preserve">              </w:t>
      </w:r>
      <w:r>
        <w:rPr>
          <w:rFonts w:hint="eastAsia" w:ascii="宋体" w:hAnsi="宋体" w:eastAsia="宋体"/>
          <w:color w:val="auto"/>
          <w:sz w:val="24"/>
          <w:u w:val="none"/>
          <w:lang w:val="en-US" w:eastAsia="zh-CN"/>
        </w:rPr>
        <w:t>和</w:t>
      </w:r>
    </w:p>
    <w:p>
      <w:pPr>
        <w:spacing w:line="360" w:lineRule="auto"/>
        <w:ind w:left="720" w:hanging="720" w:hangingChars="300"/>
        <w:rPr>
          <w:rFonts w:hint="eastAsia" w:ascii="宋体" w:hAnsi="宋体" w:eastAsia="宋体"/>
          <w:color w:val="auto"/>
          <w:sz w:val="24"/>
        </w:rPr>
      </w:pPr>
      <w:r>
        <w:rPr>
          <w:rFonts w:hint="eastAsia" w:ascii="宋体" w:hAnsi="宋体" w:eastAsia="宋体"/>
          <w:color w:val="auto"/>
          <w:sz w:val="24"/>
          <w:u w:val="single"/>
          <w:lang w:val="en-US" w:eastAsia="zh-CN"/>
        </w:rPr>
        <w:t xml:space="preserve">                 </w:t>
      </w:r>
      <w:r>
        <w:rPr>
          <w:rFonts w:hint="eastAsia" w:ascii="宋体" w:hAnsi="宋体" w:eastAsia="宋体"/>
          <w:color w:val="auto"/>
          <w:sz w:val="24"/>
          <w:u w:val="none"/>
          <w:lang w:val="en-US" w:eastAsia="zh-CN"/>
        </w:rPr>
        <w:t>的</w:t>
      </w:r>
      <w:r>
        <w:rPr>
          <w:rFonts w:hint="eastAsia" w:ascii="宋体" w:hAnsi="宋体" w:eastAsia="宋体"/>
          <w:color w:val="auto"/>
          <w:sz w:val="24"/>
        </w:rPr>
        <w:t>特点。</w:t>
      </w:r>
    </w:p>
    <w:p>
      <w:pPr>
        <w:widowControl/>
        <w:numPr>
          <w:ilvl w:val="0"/>
          <w:numId w:val="1"/>
        </w:numPr>
        <w:spacing w:line="360" w:lineRule="auto"/>
        <w:ind w:left="960" w:hanging="960" w:hangingChars="400"/>
        <w:jc w:val="left"/>
        <w:rPr>
          <w:rFonts w:hint="eastAsia" w:asciiTheme="minorEastAsia" w:hAnsiTheme="minorEastAsia"/>
          <w:sz w:val="24"/>
          <w:szCs w:val="24"/>
          <w:u w:val="single"/>
        </w:rPr>
      </w:pPr>
      <w:r>
        <w:rPr>
          <w:rFonts w:hint="eastAsia" w:ascii="宋体" w:hAnsi="宋体" w:eastAsia="宋体"/>
          <w:color w:val="auto"/>
          <w:sz w:val="24"/>
        </w:rPr>
        <w:t>一份完整的</w:t>
      </w:r>
      <w:r>
        <w:rPr>
          <w:rFonts w:hint="eastAsia" w:asciiTheme="minorEastAsia" w:hAnsiTheme="minorEastAsia"/>
          <w:sz w:val="24"/>
          <w:szCs w:val="24"/>
          <w:lang w:eastAsia="zh-CN"/>
        </w:rPr>
        <w:t>体育市场</w:t>
      </w:r>
      <w:r>
        <w:rPr>
          <w:rFonts w:hint="eastAsia" w:asciiTheme="minorEastAsia" w:hAnsiTheme="minorEastAsia"/>
          <w:sz w:val="24"/>
          <w:szCs w:val="24"/>
        </w:rPr>
        <w:t>营销策划方案，其结构形式主要由</w:t>
      </w:r>
      <w:r>
        <w:rPr>
          <w:rFonts w:hint="eastAsia" w:asciiTheme="minorEastAsia" w:hAnsiTheme="minorEastAsia"/>
          <w:sz w:val="24"/>
          <w:szCs w:val="24"/>
          <w:u w:val="single"/>
          <w:lang w:val="en-US" w:eastAsia="zh-CN"/>
        </w:rPr>
        <w:t xml:space="preserve">       </w:t>
      </w:r>
      <w:r>
        <w:rPr>
          <w:rFonts w:hint="eastAsia" w:asciiTheme="minorEastAsia" w:hAnsiTheme="minorEastAsia"/>
          <w:sz w:val="24"/>
          <w:szCs w:val="24"/>
        </w:rPr>
        <w:t>、</w:t>
      </w:r>
      <w:r>
        <w:rPr>
          <w:rFonts w:hint="eastAsia" w:asciiTheme="minorEastAsia" w:hAnsiTheme="minorEastAsia"/>
          <w:sz w:val="24"/>
          <w:szCs w:val="24"/>
          <w:u w:val="single"/>
          <w:lang w:val="en-US" w:eastAsia="zh-CN"/>
        </w:rPr>
        <w:t xml:space="preserve">      </w:t>
      </w:r>
      <w:r>
        <w:rPr>
          <w:rFonts w:hint="eastAsia" w:asciiTheme="minorEastAsia" w:hAnsiTheme="minorEastAsia"/>
          <w:sz w:val="24"/>
          <w:szCs w:val="24"/>
          <w:u w:val="none"/>
          <w:lang w:val="en-US" w:eastAsia="zh-CN"/>
        </w:rPr>
        <w:t>、</w:t>
      </w:r>
    </w:p>
    <w:p>
      <w:pPr>
        <w:widowControl/>
        <w:numPr>
          <w:ilvl w:val="0"/>
          <w:numId w:val="0"/>
        </w:numPr>
        <w:spacing w:line="360" w:lineRule="auto"/>
        <w:ind w:firstLine="480" w:firstLineChars="200"/>
        <w:jc w:val="left"/>
        <w:rPr>
          <w:rFonts w:hint="eastAsia" w:asciiTheme="minorEastAsia" w:hAnsiTheme="minorEastAsia"/>
          <w:sz w:val="24"/>
          <w:szCs w:val="24"/>
        </w:rPr>
      </w:pPr>
      <w:r>
        <w:rPr>
          <w:rFonts w:hint="eastAsia" w:ascii="宋体" w:hAnsi="宋体" w:eastAsia="宋体"/>
          <w:sz w:val="24"/>
          <w:u w:val="single"/>
          <w:lang w:val="en-US" w:eastAsia="zh-CN"/>
        </w:rPr>
        <w:t xml:space="preserve">      </w:t>
      </w:r>
      <w:r>
        <w:rPr>
          <w:rFonts w:hint="eastAsia" w:ascii="宋体" w:hAnsi="宋体" w:eastAsia="宋体"/>
          <w:sz w:val="24"/>
          <w:lang w:val="en-US" w:eastAsia="zh-CN"/>
        </w:rPr>
        <w:t>、</w:t>
      </w:r>
      <w:r>
        <w:rPr>
          <w:rFonts w:hint="eastAsia" w:ascii="宋体" w:hAnsi="宋体" w:eastAsia="宋体"/>
          <w:sz w:val="24"/>
          <w:u w:val="single"/>
          <w:lang w:val="en-US" w:eastAsia="zh-CN"/>
        </w:rPr>
        <w:t xml:space="preserve">      </w:t>
      </w:r>
      <w:r>
        <w:rPr>
          <w:rFonts w:hint="eastAsia" w:ascii="宋体" w:hAnsi="宋体" w:eastAsia="宋体"/>
          <w:sz w:val="24"/>
          <w:u w:val="none"/>
          <w:lang w:val="en-US" w:eastAsia="zh-CN"/>
        </w:rPr>
        <w:t>、</w:t>
      </w:r>
      <w:r>
        <w:rPr>
          <w:rFonts w:hint="eastAsia" w:ascii="宋体" w:hAnsi="宋体" w:eastAsia="宋体"/>
          <w:sz w:val="24"/>
          <w:u w:val="single"/>
          <w:lang w:val="en-US" w:eastAsia="zh-CN"/>
        </w:rPr>
        <w:t xml:space="preserve">      </w:t>
      </w:r>
      <w:r>
        <w:rPr>
          <w:rFonts w:hint="eastAsia" w:ascii="宋体" w:hAnsi="宋体" w:eastAsia="宋体"/>
          <w:sz w:val="24"/>
          <w:lang w:val="en-US" w:eastAsia="zh-CN"/>
        </w:rPr>
        <w:t>、</w:t>
      </w:r>
      <w:r>
        <w:rPr>
          <w:rFonts w:hint="eastAsia" w:ascii="宋体" w:hAnsi="宋体" w:eastAsia="宋体"/>
          <w:sz w:val="24"/>
          <w:u w:val="single"/>
          <w:lang w:val="en-US" w:eastAsia="zh-CN"/>
        </w:rPr>
        <w:t xml:space="preserve">      </w:t>
      </w:r>
      <w:r>
        <w:rPr>
          <w:rFonts w:hint="eastAsia" w:asciiTheme="minorEastAsia" w:hAnsiTheme="minorEastAsia"/>
          <w:sz w:val="24"/>
          <w:szCs w:val="24"/>
        </w:rPr>
        <w:t>等几部分组成。</w:t>
      </w:r>
    </w:p>
    <w:p>
      <w:pPr>
        <w:spacing w:line="360" w:lineRule="auto"/>
        <w:rPr>
          <w:rFonts w:hint="eastAsia" w:ascii="宋体" w:hAnsi="宋体" w:eastAsia="宋体"/>
          <w:sz w:val="24"/>
        </w:rPr>
      </w:pPr>
      <w:r>
        <w:rPr>
          <w:rFonts w:hint="eastAsia" w:ascii="宋体" w:hAnsi="宋体" w:eastAsia="宋体"/>
          <w:sz w:val="24"/>
          <w:lang w:eastAsia="zh-CN"/>
        </w:rPr>
        <w:t>（</w:t>
      </w:r>
      <w:r>
        <w:rPr>
          <w:rFonts w:hint="eastAsia" w:ascii="宋体" w:hAnsi="宋体" w:eastAsia="宋体"/>
          <w:sz w:val="24"/>
          <w:lang w:val="en-US" w:eastAsia="zh-CN"/>
        </w:rPr>
        <w:t>4</w:t>
      </w:r>
      <w:r>
        <w:rPr>
          <w:rFonts w:hint="eastAsia" w:ascii="宋体" w:hAnsi="宋体" w:eastAsia="宋体"/>
          <w:sz w:val="24"/>
          <w:lang w:eastAsia="zh-CN"/>
        </w:rPr>
        <w:t>）</w:t>
      </w:r>
      <w:r>
        <w:rPr>
          <w:rFonts w:hint="eastAsia" w:ascii="宋体" w:hAnsi="宋体" w:eastAsia="宋体"/>
          <w:sz w:val="24"/>
        </w:rPr>
        <w:t>标</w:t>
      </w:r>
      <w:r>
        <w:rPr>
          <w:rFonts w:hint="eastAsia" w:asciiTheme="minorEastAsia" w:hAnsiTheme="minorEastAsia"/>
          <w:sz w:val="24"/>
          <w:szCs w:val="24"/>
        </w:rPr>
        <w:t>题的结构</w:t>
      </w:r>
      <w:r>
        <w:rPr>
          <w:rFonts w:hint="eastAsia" w:asciiTheme="minorEastAsia" w:hAnsiTheme="minorEastAsia"/>
          <w:sz w:val="24"/>
          <w:szCs w:val="24"/>
          <w:lang w:val="en-US" w:eastAsia="zh-CN"/>
        </w:rPr>
        <w:t>一般由</w:t>
      </w:r>
      <w:r>
        <w:rPr>
          <w:rFonts w:hint="eastAsia" w:ascii="宋体" w:hAnsi="宋体" w:eastAsia="宋体"/>
          <w:sz w:val="24"/>
          <w:u w:val="single"/>
          <w:lang w:val="en-US" w:eastAsia="zh-CN"/>
        </w:rPr>
        <w:t xml:space="preserve">          </w:t>
      </w:r>
      <w:r>
        <w:rPr>
          <w:rFonts w:hint="eastAsia" w:ascii="宋体" w:hAnsi="宋体" w:eastAsia="宋体"/>
          <w:sz w:val="24"/>
          <w:lang w:val="en-US" w:eastAsia="zh-CN"/>
        </w:rPr>
        <w:t>、</w:t>
      </w:r>
      <w:r>
        <w:rPr>
          <w:rFonts w:hint="eastAsia" w:ascii="宋体" w:hAnsi="宋体" w:eastAsia="宋体"/>
          <w:sz w:val="24"/>
          <w:u w:val="single"/>
          <w:lang w:val="en-US" w:eastAsia="zh-CN"/>
        </w:rPr>
        <w:t xml:space="preserve">          </w:t>
      </w:r>
      <w:r>
        <w:rPr>
          <w:rFonts w:hint="eastAsia" w:ascii="宋体" w:hAnsi="宋体" w:eastAsia="宋体"/>
          <w:sz w:val="24"/>
          <w:u w:val="none"/>
          <w:lang w:val="en-US" w:eastAsia="zh-CN"/>
        </w:rPr>
        <w:t>、</w:t>
      </w:r>
      <w:r>
        <w:rPr>
          <w:rFonts w:hint="eastAsia" w:ascii="宋体" w:hAnsi="宋体" w:eastAsia="宋体"/>
          <w:sz w:val="24"/>
          <w:u w:val="single"/>
          <w:lang w:val="en-US" w:eastAsia="zh-CN"/>
        </w:rPr>
        <w:t xml:space="preserve">          </w:t>
      </w:r>
      <w:r>
        <w:rPr>
          <w:rFonts w:hint="eastAsia" w:asciiTheme="minorEastAsia" w:hAnsiTheme="minorEastAsia"/>
          <w:sz w:val="24"/>
          <w:szCs w:val="24"/>
        </w:rPr>
        <w:t>三个部分组成</w:t>
      </w:r>
      <w:r>
        <w:rPr>
          <w:rFonts w:hint="eastAsia" w:ascii="宋体" w:hAnsi="宋体" w:eastAsia="宋体"/>
          <w:sz w:val="24"/>
          <w:lang w:val="en-US" w:eastAsia="zh-CN"/>
        </w:rPr>
        <w:t xml:space="preserve"> </w:t>
      </w:r>
      <w:r>
        <w:rPr>
          <w:rFonts w:hint="eastAsia" w:ascii="宋体" w:hAnsi="宋体" w:eastAsia="宋体"/>
          <w:sz w:val="24"/>
        </w:rPr>
        <w:t>。</w:t>
      </w:r>
    </w:p>
    <w:p>
      <w:pPr>
        <w:spacing w:line="360" w:lineRule="auto"/>
        <w:jc w:val="left"/>
        <w:rPr>
          <w:rFonts w:hint="eastAsia" w:ascii="宋体" w:hAnsi="宋体" w:eastAsia="宋体"/>
          <w:sz w:val="24"/>
        </w:rPr>
      </w:pPr>
      <w:r>
        <w:rPr>
          <w:rFonts w:hint="eastAsia" w:ascii="宋体" w:hAnsi="宋体" w:eastAsia="宋体"/>
          <w:color w:val="auto"/>
          <w:sz w:val="24"/>
          <w:lang w:eastAsia="zh-CN"/>
        </w:rPr>
        <w:t>（</w:t>
      </w:r>
      <w:r>
        <w:rPr>
          <w:rFonts w:hint="eastAsia" w:ascii="宋体" w:hAnsi="宋体" w:eastAsia="宋体"/>
          <w:color w:val="auto"/>
          <w:sz w:val="24"/>
          <w:lang w:val="en-US" w:eastAsia="zh-CN"/>
        </w:rPr>
        <w:t>5</w:t>
      </w:r>
      <w:r>
        <w:rPr>
          <w:rFonts w:hint="eastAsia" w:ascii="宋体" w:hAnsi="宋体" w:eastAsia="宋体"/>
          <w:color w:val="auto"/>
          <w:sz w:val="24"/>
          <w:lang w:eastAsia="zh-CN"/>
        </w:rPr>
        <w:t>）</w:t>
      </w:r>
      <w:r>
        <w:rPr>
          <w:rFonts w:hint="eastAsia" w:asciiTheme="minorEastAsia" w:hAnsiTheme="minorEastAsia"/>
          <w:sz w:val="24"/>
          <w:szCs w:val="24"/>
          <w:lang w:eastAsia="zh-CN"/>
        </w:rPr>
        <w:t>体育市场</w:t>
      </w:r>
      <w:r>
        <w:rPr>
          <w:rFonts w:hint="eastAsia" w:asciiTheme="minorEastAsia" w:hAnsiTheme="minorEastAsia"/>
          <w:sz w:val="24"/>
          <w:szCs w:val="24"/>
        </w:rPr>
        <w:t>营销策划方案的正文</w:t>
      </w:r>
      <w:r>
        <w:rPr>
          <w:rFonts w:hint="eastAsia" w:asciiTheme="minorEastAsia" w:hAnsiTheme="minorEastAsia"/>
          <w:sz w:val="24"/>
          <w:szCs w:val="24"/>
          <w:lang w:val="en-US" w:eastAsia="zh-CN"/>
        </w:rPr>
        <w:t>包</w:t>
      </w:r>
      <w:r>
        <w:rPr>
          <w:rFonts w:hint="eastAsia" w:asciiTheme="minorEastAsia" w:hAnsiTheme="minorEastAsia"/>
          <w:sz w:val="24"/>
          <w:szCs w:val="24"/>
        </w:rPr>
        <w:t>括</w:t>
      </w:r>
      <w:r>
        <w:rPr>
          <w:rFonts w:hint="eastAsia" w:ascii="宋体" w:hAnsi="宋体" w:eastAsia="宋体"/>
          <w:sz w:val="24"/>
          <w:lang w:val="en-US" w:eastAsia="zh-CN"/>
        </w:rPr>
        <w:t xml:space="preserve"> </w:t>
      </w:r>
      <w:r>
        <w:rPr>
          <w:rFonts w:hint="eastAsia" w:ascii="宋体" w:hAnsi="宋体" w:eastAsia="宋体"/>
          <w:sz w:val="24"/>
          <w:u w:val="single"/>
          <w:lang w:val="en-US" w:eastAsia="zh-CN"/>
        </w:rPr>
        <w:t xml:space="preserve">     </w:t>
      </w:r>
      <w:r>
        <w:rPr>
          <w:rFonts w:hint="eastAsia" w:ascii="宋体" w:hAnsi="宋体" w:eastAsia="宋体"/>
          <w:sz w:val="24"/>
          <w:lang w:val="en-US" w:eastAsia="zh-CN"/>
        </w:rPr>
        <w:t>、</w:t>
      </w:r>
      <w:r>
        <w:rPr>
          <w:rFonts w:hint="eastAsia" w:ascii="宋体" w:hAnsi="宋体" w:eastAsia="宋体"/>
          <w:sz w:val="24"/>
          <w:u w:val="single"/>
          <w:lang w:val="en-US" w:eastAsia="zh-CN"/>
        </w:rPr>
        <w:t xml:space="preserve">     </w:t>
      </w:r>
      <w:r>
        <w:rPr>
          <w:rFonts w:hint="eastAsia" w:ascii="宋体" w:hAnsi="宋体" w:eastAsia="宋体"/>
          <w:sz w:val="24"/>
          <w:u w:val="none"/>
          <w:lang w:val="en-US" w:eastAsia="zh-CN"/>
        </w:rPr>
        <w:t>、</w:t>
      </w:r>
      <w:r>
        <w:rPr>
          <w:rFonts w:hint="eastAsia" w:ascii="宋体" w:hAnsi="宋体" w:eastAsia="宋体"/>
          <w:sz w:val="24"/>
          <w:u w:val="single"/>
          <w:lang w:val="en-US" w:eastAsia="zh-CN"/>
        </w:rPr>
        <w:t xml:space="preserve">     </w:t>
      </w:r>
      <w:r>
        <w:rPr>
          <w:rFonts w:hint="eastAsia" w:ascii="宋体" w:hAnsi="宋体" w:eastAsia="宋体"/>
          <w:sz w:val="24"/>
          <w:u w:val="none"/>
          <w:lang w:val="en-US" w:eastAsia="zh-CN"/>
        </w:rPr>
        <w:t>、</w:t>
      </w:r>
      <w:r>
        <w:rPr>
          <w:rFonts w:hint="eastAsia" w:ascii="宋体" w:hAnsi="宋体" w:eastAsia="宋体"/>
          <w:sz w:val="24"/>
          <w:lang w:val="en-US" w:eastAsia="zh-CN"/>
        </w:rPr>
        <w:t xml:space="preserve"> </w:t>
      </w:r>
      <w:r>
        <w:rPr>
          <w:rFonts w:hint="eastAsia" w:ascii="宋体" w:hAnsi="宋体" w:eastAsia="宋体"/>
          <w:sz w:val="24"/>
          <w:u w:val="single"/>
          <w:lang w:val="en-US" w:eastAsia="zh-CN"/>
        </w:rPr>
        <w:t xml:space="preserve">     </w:t>
      </w:r>
      <w:r>
        <w:rPr>
          <w:rFonts w:hint="eastAsia" w:ascii="宋体" w:hAnsi="宋体" w:eastAsia="宋体"/>
          <w:sz w:val="24"/>
          <w:lang w:val="en-US" w:eastAsia="zh-CN"/>
        </w:rPr>
        <w:t>、</w:t>
      </w:r>
      <w:r>
        <w:rPr>
          <w:rFonts w:hint="eastAsia" w:ascii="宋体" w:hAnsi="宋体" w:eastAsia="宋体"/>
          <w:sz w:val="24"/>
          <w:u w:val="single"/>
          <w:lang w:val="en-US" w:eastAsia="zh-CN"/>
        </w:rPr>
        <w:t xml:space="preserve">          </w:t>
      </w:r>
    </w:p>
    <w:p>
      <w:pPr>
        <w:spacing w:line="360" w:lineRule="auto"/>
        <w:jc w:val="left"/>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和主体。</w:t>
      </w:r>
    </w:p>
    <w:p>
      <w:pPr>
        <w:spacing w:line="360" w:lineRule="auto"/>
        <w:jc w:val="left"/>
        <w:rPr>
          <w:rFonts w:hint="eastAsia" w:asciiTheme="minorEastAsia" w:hAnsiTheme="minorEastAsia"/>
          <w:sz w:val="24"/>
          <w:szCs w:val="24"/>
          <w:lang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6</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体育市场营销策划方案</w:t>
      </w:r>
      <w:r>
        <w:rPr>
          <w:rFonts w:hint="eastAsia" w:asciiTheme="minorEastAsia" w:hAnsiTheme="minorEastAsia"/>
          <w:sz w:val="24"/>
          <w:szCs w:val="24"/>
          <w:lang w:eastAsia="zh-CN"/>
        </w:rPr>
        <w:t>主体部分包括</w:t>
      </w:r>
      <w:r>
        <w:rPr>
          <w:rFonts w:hint="eastAsia" w:asciiTheme="minorEastAsia" w:hAnsiTheme="minorEastAsia"/>
          <w:sz w:val="24"/>
          <w:szCs w:val="24"/>
          <w:lang w:val="en-US" w:eastAsia="zh-CN"/>
        </w:rPr>
        <w:t xml:space="preserve"> </w:t>
      </w:r>
      <w:r>
        <w:rPr>
          <w:rFonts w:hint="eastAsia" w:ascii="宋体" w:hAnsi="宋体" w:eastAsia="宋体"/>
          <w:sz w:val="24"/>
          <w:u w:val="single"/>
          <w:lang w:val="en-US" w:eastAsia="zh-CN"/>
        </w:rPr>
        <w:t xml:space="preserve">     </w:t>
      </w:r>
      <w:r>
        <w:rPr>
          <w:rFonts w:hint="eastAsia" w:ascii="宋体" w:hAnsi="宋体" w:eastAsia="宋体"/>
          <w:sz w:val="24"/>
          <w:lang w:val="en-US" w:eastAsia="zh-CN"/>
        </w:rPr>
        <w:t>、</w:t>
      </w:r>
      <w:r>
        <w:rPr>
          <w:rFonts w:hint="eastAsia" w:ascii="宋体" w:hAnsi="宋体" w:eastAsia="宋体"/>
          <w:sz w:val="24"/>
          <w:u w:val="single"/>
          <w:lang w:val="en-US" w:eastAsia="zh-CN"/>
        </w:rPr>
        <w:t xml:space="preserve">     </w:t>
      </w:r>
      <w:r>
        <w:rPr>
          <w:rFonts w:hint="eastAsia" w:ascii="宋体" w:hAnsi="宋体" w:eastAsia="宋体"/>
          <w:sz w:val="24"/>
          <w:u w:val="none"/>
          <w:lang w:val="en-US" w:eastAsia="zh-CN"/>
        </w:rPr>
        <w:t>、</w:t>
      </w:r>
      <w:r>
        <w:rPr>
          <w:rFonts w:hint="eastAsia" w:ascii="宋体" w:hAnsi="宋体" w:eastAsia="宋体"/>
          <w:sz w:val="24"/>
          <w:u w:val="single"/>
          <w:lang w:val="en-US" w:eastAsia="zh-CN"/>
        </w:rPr>
        <w:t xml:space="preserve">     </w:t>
      </w:r>
      <w:r>
        <w:rPr>
          <w:rFonts w:hint="eastAsia" w:ascii="宋体" w:hAnsi="宋体" w:eastAsia="宋体"/>
          <w:sz w:val="24"/>
          <w:u w:val="none"/>
          <w:lang w:val="en-US" w:eastAsia="zh-CN"/>
        </w:rPr>
        <w:t>、</w:t>
      </w:r>
      <w:r>
        <w:rPr>
          <w:rFonts w:hint="eastAsia" w:ascii="宋体" w:hAnsi="宋体" w:eastAsia="宋体"/>
          <w:sz w:val="24"/>
          <w:lang w:val="en-US" w:eastAsia="zh-CN"/>
        </w:rPr>
        <w:t xml:space="preserve"> </w:t>
      </w:r>
      <w:r>
        <w:rPr>
          <w:rFonts w:hint="eastAsia" w:ascii="宋体" w:hAnsi="宋体" w:eastAsia="宋体"/>
          <w:sz w:val="24"/>
          <w:u w:val="single"/>
          <w:lang w:val="en-US" w:eastAsia="zh-CN"/>
        </w:rPr>
        <w:t xml:space="preserve">     </w:t>
      </w:r>
      <w:r>
        <w:rPr>
          <w:rFonts w:hint="eastAsia" w:asciiTheme="minorEastAsia" w:hAnsiTheme="minorEastAsia"/>
          <w:sz w:val="24"/>
          <w:szCs w:val="24"/>
          <w:lang w:val="en-US" w:eastAsia="zh-CN"/>
        </w:rPr>
        <w:t xml:space="preserve"> </w:t>
      </w:r>
      <w:r>
        <w:rPr>
          <w:rFonts w:hint="eastAsia" w:asciiTheme="minorEastAsia" w:hAnsiTheme="minorEastAsia"/>
          <w:sz w:val="24"/>
          <w:szCs w:val="24"/>
          <w:lang w:eastAsia="zh-CN"/>
        </w:rPr>
        <w:t>和效果预测。</w:t>
      </w:r>
    </w:p>
    <w:p>
      <w:pPr>
        <w:spacing w:line="360" w:lineRule="auto"/>
        <w:rPr>
          <w:rFonts w:ascii="宋体" w:hAnsi="宋体" w:eastAsia="宋体"/>
          <w:sz w:val="24"/>
        </w:rPr>
      </w:pPr>
      <w:r>
        <w:rPr>
          <w:rFonts w:hint="eastAsia" w:ascii="宋体" w:hAnsi="宋体" w:eastAsia="宋体"/>
          <w:sz w:val="24"/>
        </w:rPr>
        <w:t>2.判断题</w:t>
      </w:r>
    </w:p>
    <w:p>
      <w:pPr>
        <w:spacing w:line="360" w:lineRule="auto"/>
        <w:rPr>
          <w:rFonts w:hint="eastAsia" w:ascii="宋体" w:hAnsi="宋体" w:eastAsia="宋体"/>
          <w:sz w:val="24"/>
        </w:rPr>
      </w:pPr>
      <w:r>
        <w:rPr>
          <w:rFonts w:hint="eastAsia" w:ascii="宋体" w:hAnsi="宋体" w:eastAsia="宋体"/>
          <w:sz w:val="24"/>
        </w:rPr>
        <w:t>（1）</w:t>
      </w:r>
      <w:bookmarkStart w:id="0" w:name="_Hlk49459330"/>
      <w:r>
        <w:rPr>
          <w:rFonts w:hint="eastAsia" w:ascii="宋体" w:hAnsi="宋体" w:eastAsia="宋体"/>
          <w:sz w:val="24"/>
        </w:rPr>
        <w:t>目录又叫目次，可以反映营销策划方案的结构和主要内容，也便于读者迅速找到文本中所需要的内容，是体育市场营销策划方案可缺少的组成部分。（</w:t>
      </w:r>
      <w:r>
        <w:rPr>
          <w:rFonts w:hint="eastAsia" w:ascii="宋体" w:hAnsi="宋体" w:eastAsia="宋体"/>
          <w:sz w:val="24"/>
          <w:lang w:val="en-US" w:eastAsia="zh-CN"/>
        </w:rPr>
        <w:t xml:space="preserve">   </w:t>
      </w:r>
      <w:r>
        <w:rPr>
          <w:rFonts w:hint="eastAsia" w:ascii="宋体" w:hAnsi="宋体" w:eastAsia="宋体"/>
          <w:sz w:val="24"/>
        </w:rPr>
        <w:t>）</w:t>
      </w:r>
      <w:bookmarkEnd w:id="0"/>
    </w:p>
    <w:p>
      <w:pPr>
        <w:spacing w:line="360" w:lineRule="auto"/>
        <w:rPr>
          <w:rFonts w:hint="eastAsia" w:ascii="宋体" w:hAnsi="宋体" w:eastAsia="宋体"/>
          <w:sz w:val="24"/>
        </w:rPr>
      </w:pPr>
      <w:r>
        <w:rPr>
          <w:rFonts w:hint="eastAsia" w:ascii="宋体" w:hAnsi="宋体" w:eastAsia="宋体"/>
          <w:sz w:val="24"/>
        </w:rPr>
        <w:t>（2）</w:t>
      </w:r>
      <w:r>
        <w:rPr>
          <w:rFonts w:hint="eastAsia" w:ascii="宋体" w:hAnsi="宋体" w:eastAsia="宋体"/>
          <w:sz w:val="24"/>
          <w:lang w:val="en-US" w:eastAsia="zh-CN"/>
        </w:rPr>
        <w:t>体育市场营销</w:t>
      </w:r>
      <w:r>
        <w:rPr>
          <w:rFonts w:hint="eastAsia" w:ascii="宋体" w:hAnsi="宋体" w:eastAsia="宋体"/>
          <w:sz w:val="24"/>
        </w:rPr>
        <w:t>策划目标</w:t>
      </w:r>
      <w:r>
        <w:rPr>
          <w:rFonts w:hint="eastAsia" w:ascii="宋体" w:hAnsi="宋体" w:eastAsia="宋体"/>
          <w:sz w:val="24"/>
          <w:lang w:val="en-US" w:eastAsia="zh-CN"/>
        </w:rPr>
        <w:t>不需</w:t>
      </w:r>
      <w:r>
        <w:rPr>
          <w:rFonts w:hint="eastAsia" w:ascii="宋体" w:hAnsi="宋体" w:eastAsia="宋体"/>
          <w:sz w:val="24"/>
        </w:rPr>
        <w:t>要具体化，</w:t>
      </w:r>
      <w:r>
        <w:rPr>
          <w:rFonts w:hint="eastAsia" w:ascii="宋体" w:hAnsi="宋体" w:eastAsia="宋体"/>
          <w:sz w:val="24"/>
          <w:lang w:val="en-US" w:eastAsia="zh-CN"/>
        </w:rPr>
        <w:t>但需</w:t>
      </w:r>
      <w:r>
        <w:rPr>
          <w:rFonts w:hint="eastAsia" w:ascii="宋体" w:hAnsi="宋体" w:eastAsia="宋体"/>
          <w:sz w:val="24"/>
        </w:rPr>
        <w:t>要满足策划方案创新性、可行性等特征。（</w:t>
      </w:r>
      <w:r>
        <w:rPr>
          <w:rFonts w:hint="eastAsia" w:ascii="宋体" w:hAnsi="宋体" w:eastAsia="宋体"/>
          <w:sz w:val="24"/>
          <w:lang w:val="en-US" w:eastAsia="zh-CN"/>
        </w:rPr>
        <w:t xml:space="preserve">   </w:t>
      </w:r>
      <w:r>
        <w:rPr>
          <w:rFonts w:hint="eastAsia" w:ascii="宋体" w:hAnsi="宋体" w:eastAsia="宋体"/>
          <w:sz w:val="24"/>
        </w:rPr>
        <w:t>）</w:t>
      </w:r>
    </w:p>
    <w:p>
      <w:pPr>
        <w:spacing w:line="360" w:lineRule="auto"/>
        <w:rPr>
          <w:rFonts w:hint="eastAsia" w:ascii="宋体" w:hAnsi="宋体" w:eastAsia="宋体"/>
          <w:sz w:val="24"/>
          <w:lang w:eastAsia="zh-CN"/>
        </w:rPr>
      </w:pPr>
      <w:r>
        <w:rPr>
          <w:rFonts w:hint="eastAsia" w:eastAsia="宋体" w:asciiTheme="minorEastAsia" w:hAnsiTheme="minorEastAsia"/>
          <w:sz w:val="24"/>
          <w:szCs w:val="24"/>
          <w:lang w:val="en-US" w:eastAsia="zh-CN"/>
        </w:rPr>
        <w:t>（3）参考文献</w:t>
      </w:r>
      <w:r>
        <w:rPr>
          <w:rFonts w:hint="eastAsia" w:asciiTheme="minorEastAsia" w:hAnsiTheme="minorEastAsia"/>
          <w:sz w:val="24"/>
          <w:szCs w:val="24"/>
        </w:rPr>
        <w:t>是在正文之后，主要是把策划过程中的调研</w:t>
      </w:r>
      <w:r>
        <w:rPr>
          <w:rFonts w:hint="eastAsia" w:asciiTheme="minorEastAsia" w:hAnsiTheme="minorEastAsia"/>
          <w:sz w:val="24"/>
          <w:szCs w:val="24"/>
          <w:lang w:eastAsia="zh-CN"/>
        </w:rPr>
        <w:t>资料</w:t>
      </w:r>
      <w:r>
        <w:rPr>
          <w:rFonts w:hint="eastAsia" w:asciiTheme="minorEastAsia" w:hAnsiTheme="minorEastAsia"/>
          <w:sz w:val="24"/>
          <w:szCs w:val="24"/>
        </w:rPr>
        <w:t>和所参考的资料列出来，以增强策划方案的可信度。</w:t>
      </w:r>
      <w:r>
        <w:rPr>
          <w:rFonts w:hint="eastAsia" w:ascii="宋体" w:hAnsi="宋体" w:eastAsia="宋体"/>
          <w:sz w:val="24"/>
          <w:lang w:eastAsia="zh-CN"/>
        </w:rPr>
        <w:t>（</w:t>
      </w:r>
      <w:r>
        <w:rPr>
          <w:rFonts w:hint="eastAsia" w:ascii="宋体" w:hAnsi="宋体" w:eastAsia="宋体"/>
          <w:sz w:val="24"/>
          <w:lang w:val="en-US" w:eastAsia="zh-CN"/>
        </w:rPr>
        <w:t xml:space="preserve">   </w:t>
      </w:r>
      <w:r>
        <w:rPr>
          <w:rFonts w:hint="eastAsia" w:ascii="宋体" w:hAnsi="宋体" w:eastAsia="宋体"/>
          <w:sz w:val="24"/>
          <w:lang w:eastAsia="zh-CN"/>
        </w:rPr>
        <w:t>）</w:t>
      </w:r>
    </w:p>
    <w:p>
      <w:pPr>
        <w:spacing w:line="360" w:lineRule="auto"/>
        <w:rPr>
          <w:rFonts w:hint="eastAsia" w:asciiTheme="minorEastAsia" w:hAnsiTheme="minorEastAsia"/>
          <w:sz w:val="24"/>
          <w:szCs w:val="24"/>
          <w:lang w:eastAsia="zh-CN"/>
        </w:rPr>
      </w:pPr>
      <w:bookmarkStart w:id="1" w:name="_Hlk49459452"/>
      <w:r>
        <w:rPr>
          <w:rFonts w:hint="eastAsia" w:asciiTheme="minorEastAsia" w:hAnsiTheme="minorEastAsia"/>
          <w:sz w:val="24"/>
          <w:szCs w:val="24"/>
        </w:rPr>
        <w:t>（</w:t>
      </w:r>
      <w:r>
        <w:rPr>
          <w:rFonts w:hint="eastAsia" w:asciiTheme="minorEastAsia" w:hAnsiTheme="minorEastAsia"/>
          <w:sz w:val="24"/>
          <w:szCs w:val="24"/>
          <w:lang w:val="en-US" w:eastAsia="zh-CN"/>
        </w:rPr>
        <w:t>4</w:t>
      </w:r>
      <w:r>
        <w:rPr>
          <w:rFonts w:hint="eastAsia" w:asciiTheme="minorEastAsia" w:hAnsiTheme="minorEastAsia"/>
          <w:sz w:val="24"/>
          <w:szCs w:val="24"/>
        </w:rPr>
        <w:t>）</w:t>
      </w:r>
      <w:bookmarkEnd w:id="1"/>
      <w:bookmarkStart w:id="2" w:name="_Hlk49459486"/>
      <w:r>
        <w:rPr>
          <w:rFonts w:hint="eastAsia" w:asciiTheme="minorEastAsia" w:hAnsiTheme="minorEastAsia"/>
          <w:sz w:val="24"/>
          <w:szCs w:val="24"/>
          <w:lang w:eastAsia="zh-CN"/>
        </w:rPr>
        <w:t>市场</w:t>
      </w:r>
      <w:r>
        <w:rPr>
          <w:rFonts w:hint="eastAsia" w:asciiTheme="minorEastAsia" w:hAnsiTheme="minorEastAsia"/>
          <w:sz w:val="24"/>
          <w:szCs w:val="24"/>
        </w:rPr>
        <w:t>营销策划</w:t>
      </w:r>
      <w:r>
        <w:rPr>
          <w:rFonts w:hint="eastAsia" w:asciiTheme="minorEastAsia" w:hAnsiTheme="minorEastAsia"/>
          <w:sz w:val="24"/>
          <w:szCs w:val="24"/>
          <w:lang w:eastAsia="zh-CN"/>
        </w:rPr>
        <w:t>，</w:t>
      </w:r>
      <w:r>
        <w:rPr>
          <w:rFonts w:hint="eastAsia" w:asciiTheme="minorEastAsia" w:hAnsiTheme="minorEastAsia"/>
          <w:sz w:val="24"/>
          <w:szCs w:val="24"/>
        </w:rPr>
        <w:t>这一部分在写作时可以选择性地包括以下几个内容:①产品定位</w:t>
      </w:r>
      <w:r>
        <w:rPr>
          <w:rFonts w:hint="eastAsia" w:asciiTheme="minorEastAsia" w:hAnsiTheme="minorEastAsia"/>
          <w:sz w:val="24"/>
          <w:szCs w:val="24"/>
          <w:lang w:eastAsia="zh-CN"/>
        </w:rPr>
        <w:t>；</w:t>
      </w:r>
      <w:r>
        <w:rPr>
          <w:rFonts w:hint="eastAsia" w:asciiTheme="minorEastAsia" w:hAnsiTheme="minorEastAsia"/>
          <w:sz w:val="24"/>
          <w:szCs w:val="24"/>
        </w:rPr>
        <w:t>②价格定位</w:t>
      </w:r>
      <w:r>
        <w:rPr>
          <w:rFonts w:hint="eastAsia" w:asciiTheme="minorEastAsia" w:hAnsiTheme="minorEastAsia"/>
          <w:sz w:val="24"/>
          <w:szCs w:val="24"/>
          <w:lang w:eastAsia="zh-CN"/>
        </w:rPr>
        <w:t>；</w:t>
      </w:r>
      <w:r>
        <w:rPr>
          <w:rFonts w:hint="eastAsia" w:asciiTheme="minorEastAsia" w:hAnsiTheme="minorEastAsia"/>
          <w:sz w:val="24"/>
          <w:szCs w:val="24"/>
        </w:rPr>
        <w:t>③销售渠道。（</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w:t>
      </w:r>
      <w:bookmarkEnd w:id="2"/>
    </w:p>
    <w:p>
      <w:pPr>
        <w:spacing w:line="360" w:lineRule="auto"/>
        <w:rPr>
          <w:rFonts w:hint="eastAsia" w:asciiTheme="minorEastAsia" w:hAnsiTheme="minorEastAsia"/>
          <w:sz w:val="24"/>
          <w:szCs w:val="24"/>
          <w:lang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5</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对于</w:t>
      </w:r>
      <w:r>
        <w:rPr>
          <w:rFonts w:hint="eastAsia" w:asciiTheme="minorEastAsia" w:hAnsiTheme="minorEastAsia"/>
          <w:sz w:val="24"/>
          <w:szCs w:val="24"/>
          <w:lang w:eastAsia="zh-CN"/>
        </w:rPr>
        <w:t>营销</w:t>
      </w:r>
      <w:r>
        <w:rPr>
          <w:rFonts w:hint="eastAsia" w:asciiTheme="minorEastAsia" w:hAnsiTheme="minorEastAsia"/>
          <w:sz w:val="24"/>
          <w:szCs w:val="24"/>
        </w:rPr>
        <w:t>活动开展过程，应有周密的日程安排，不能遗漏任何一个环节，除文字表述外，</w:t>
      </w:r>
      <w:r>
        <w:rPr>
          <w:rFonts w:hint="eastAsia" w:asciiTheme="minorEastAsia" w:hAnsiTheme="minorEastAsia"/>
          <w:sz w:val="24"/>
          <w:szCs w:val="24"/>
          <w:lang w:val="en-US" w:eastAsia="zh-CN"/>
        </w:rPr>
        <w:t>不</w:t>
      </w:r>
      <w:r>
        <w:rPr>
          <w:rFonts w:hint="eastAsia" w:asciiTheme="minorEastAsia" w:hAnsiTheme="minorEastAsia"/>
          <w:sz w:val="24"/>
          <w:szCs w:val="24"/>
        </w:rPr>
        <w:t>可插</w:t>
      </w:r>
      <w:r>
        <w:rPr>
          <w:rFonts w:hint="eastAsia" w:asciiTheme="minorEastAsia" w:hAnsiTheme="minorEastAsia"/>
          <w:sz w:val="24"/>
          <w:szCs w:val="24"/>
          <w:lang w:val="en-US" w:eastAsia="zh-CN"/>
        </w:rPr>
        <w:t>入</w:t>
      </w:r>
      <w:r>
        <w:rPr>
          <w:rFonts w:hint="eastAsia" w:asciiTheme="minorEastAsia" w:hAnsiTheme="minorEastAsia"/>
          <w:sz w:val="24"/>
          <w:szCs w:val="24"/>
        </w:rPr>
        <w:t>图表等，以便以后核查。</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 xml:space="preserve">   </w:t>
      </w:r>
      <w:r>
        <w:rPr>
          <w:rFonts w:hint="eastAsia" w:asciiTheme="minorEastAsia" w:hAnsiTheme="minorEastAsia"/>
          <w:sz w:val="24"/>
          <w:szCs w:val="24"/>
          <w:lang w:eastAsia="zh-CN"/>
        </w:rPr>
        <w:t>）</w:t>
      </w:r>
    </w:p>
    <w:p>
      <w:pPr>
        <w:spacing w:line="360" w:lineRule="auto"/>
        <w:rPr>
          <w:rFonts w:hint="eastAsia" w:asciiTheme="minorEastAsia" w:hAnsiTheme="minorEastAsia"/>
          <w:sz w:val="24"/>
          <w:szCs w:val="24"/>
          <w:lang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6</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体育</w:t>
      </w:r>
      <w:r>
        <w:rPr>
          <w:rFonts w:hint="eastAsia" w:asciiTheme="minorEastAsia" w:hAnsiTheme="minorEastAsia"/>
          <w:sz w:val="24"/>
          <w:szCs w:val="24"/>
          <w:lang w:eastAsia="zh-CN"/>
        </w:rPr>
        <w:t>市场营销策划一般要针对一个项目或内容，做出多份策划方案，放在主方案之后以供决策者参考、选择，以备不时之需。（</w:t>
      </w:r>
      <w:r>
        <w:rPr>
          <w:rFonts w:hint="eastAsia" w:asciiTheme="minorEastAsia" w:hAnsiTheme="minorEastAsia"/>
          <w:sz w:val="24"/>
          <w:szCs w:val="24"/>
          <w:lang w:val="en-US" w:eastAsia="zh-CN"/>
        </w:rPr>
        <w:t xml:space="preserve">   </w:t>
      </w:r>
      <w:r>
        <w:rPr>
          <w:rFonts w:hint="eastAsia" w:asciiTheme="minorEastAsia" w:hAnsiTheme="minorEastAsia"/>
          <w:sz w:val="24"/>
          <w:szCs w:val="24"/>
          <w:lang w:eastAsia="zh-CN"/>
        </w:rPr>
        <w:t>）</w:t>
      </w:r>
    </w:p>
    <w:p>
      <w:pPr>
        <w:spacing w:line="360" w:lineRule="auto"/>
        <w:rPr>
          <w:rFonts w:hint="eastAsia" w:ascii="宋体" w:hAnsi="宋体" w:eastAsia="宋体"/>
          <w:sz w:val="24"/>
          <w:lang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7</w:t>
      </w:r>
      <w:r>
        <w:rPr>
          <w:rFonts w:hint="eastAsia" w:asciiTheme="minorEastAsia" w:hAnsiTheme="minorEastAsia"/>
          <w:sz w:val="24"/>
          <w:szCs w:val="24"/>
          <w:lang w:eastAsia="zh-CN"/>
        </w:rPr>
        <w:t>）体育市场</w:t>
      </w:r>
      <w:r>
        <w:rPr>
          <w:rFonts w:hint="eastAsia" w:asciiTheme="minorEastAsia" w:hAnsiTheme="minorEastAsia"/>
          <w:sz w:val="24"/>
          <w:szCs w:val="24"/>
        </w:rPr>
        <w:t>营销策划方案的写作必须把握操作性和</w:t>
      </w:r>
      <w:r>
        <w:rPr>
          <w:rFonts w:hint="eastAsia" w:asciiTheme="minorEastAsia" w:hAnsiTheme="minorEastAsia"/>
          <w:sz w:val="24"/>
          <w:szCs w:val="24"/>
          <w:lang w:val="en-US" w:eastAsia="zh-CN"/>
        </w:rPr>
        <w:t>科学</w:t>
      </w:r>
      <w:r>
        <w:rPr>
          <w:rFonts w:hint="eastAsia" w:asciiTheme="minorEastAsia" w:hAnsiTheme="minorEastAsia"/>
          <w:sz w:val="24"/>
          <w:szCs w:val="24"/>
        </w:rPr>
        <w:t>性的原则</w:t>
      </w:r>
      <w:r>
        <w:rPr>
          <w:rFonts w:hint="eastAsia" w:asciiTheme="minorEastAsia" w:hAnsiTheme="minorEastAsia"/>
          <w:sz w:val="24"/>
          <w:szCs w:val="24"/>
          <w:lang w:eastAsia="zh-CN"/>
        </w:rPr>
        <w:t>。</w:t>
      </w:r>
      <w:r>
        <w:rPr>
          <w:rFonts w:hint="eastAsia" w:ascii="宋体" w:hAnsi="宋体" w:eastAsia="宋体"/>
          <w:sz w:val="24"/>
          <w:lang w:eastAsia="zh-CN"/>
        </w:rPr>
        <w:t>（</w:t>
      </w:r>
      <w:r>
        <w:rPr>
          <w:rFonts w:hint="eastAsia" w:ascii="宋体" w:hAnsi="宋体" w:eastAsia="宋体"/>
          <w:sz w:val="24"/>
          <w:lang w:val="en-US" w:eastAsia="zh-CN"/>
        </w:rPr>
        <w:t xml:space="preserve">   </w:t>
      </w:r>
      <w:r>
        <w:rPr>
          <w:rFonts w:hint="eastAsia" w:ascii="宋体" w:hAnsi="宋体" w:eastAsia="宋体"/>
          <w:sz w:val="24"/>
          <w:lang w:eastAsia="zh-CN"/>
        </w:rPr>
        <w:t>）</w:t>
      </w:r>
    </w:p>
    <w:p>
      <w:pPr>
        <w:widowControl/>
        <w:spacing w:line="360" w:lineRule="auto"/>
        <w:jc w:val="left"/>
        <w:rPr>
          <w:rFonts w:hint="eastAsia" w:asciiTheme="minorEastAsia" w:hAnsiTheme="minorEastAsia"/>
          <w:sz w:val="24"/>
          <w:szCs w:val="24"/>
          <w:lang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8</w:t>
      </w:r>
      <w:r>
        <w:rPr>
          <w:rFonts w:hint="eastAsia" w:asciiTheme="minorEastAsia" w:hAnsiTheme="minorEastAsia"/>
          <w:sz w:val="24"/>
          <w:szCs w:val="24"/>
          <w:lang w:eastAsia="zh-CN"/>
        </w:rPr>
        <w:t>）体育市场</w:t>
      </w:r>
      <w:r>
        <w:rPr>
          <w:rFonts w:hint="eastAsia" w:asciiTheme="minorEastAsia" w:hAnsiTheme="minorEastAsia"/>
          <w:sz w:val="24"/>
          <w:szCs w:val="24"/>
        </w:rPr>
        <w:t>营销策划方案的写作需把握产品策略、定价策略、分销策略与促销策略四个营销中可控的重要因素。</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 xml:space="preserve">   </w:t>
      </w:r>
      <w:r>
        <w:rPr>
          <w:rFonts w:hint="eastAsia" w:asciiTheme="minorEastAsia" w:hAnsiTheme="minorEastAsia"/>
          <w:sz w:val="24"/>
          <w:szCs w:val="24"/>
          <w:lang w:eastAsia="zh-CN"/>
        </w:rPr>
        <w:t>）</w:t>
      </w:r>
    </w:p>
    <w:p>
      <w:pPr>
        <w:widowControl/>
        <w:spacing w:line="360" w:lineRule="auto"/>
        <w:jc w:val="left"/>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（9）撰</w:t>
      </w:r>
      <w:r>
        <w:rPr>
          <w:rFonts w:hint="eastAsia" w:asciiTheme="minorEastAsia" w:hAnsiTheme="minorEastAsia"/>
          <w:sz w:val="24"/>
          <w:szCs w:val="24"/>
          <w:lang w:eastAsia="zh-CN"/>
        </w:rPr>
        <w:t>写好的</w:t>
      </w:r>
      <w:r>
        <w:rPr>
          <w:rFonts w:hint="eastAsia" w:asciiTheme="minorEastAsia" w:hAnsiTheme="minorEastAsia"/>
          <w:sz w:val="24"/>
          <w:szCs w:val="24"/>
          <w:lang w:val="en-US" w:eastAsia="zh-CN"/>
        </w:rPr>
        <w:t>体育营销</w:t>
      </w:r>
      <w:r>
        <w:rPr>
          <w:rFonts w:hint="eastAsia" w:asciiTheme="minorEastAsia" w:hAnsiTheme="minorEastAsia"/>
          <w:sz w:val="24"/>
          <w:szCs w:val="24"/>
        </w:rPr>
        <w:t>策划方案需要兼顾的两种思维是</w:t>
      </w:r>
      <w:r>
        <w:rPr>
          <w:rFonts w:hint="eastAsia" w:asciiTheme="minorEastAsia" w:hAnsiTheme="minorEastAsia"/>
          <w:sz w:val="24"/>
          <w:szCs w:val="24"/>
          <w:lang w:eastAsia="zh-CN"/>
        </w:rPr>
        <w:t>：</w:t>
      </w:r>
      <w:r>
        <w:rPr>
          <w:rFonts w:hint="eastAsia" w:asciiTheme="minorEastAsia" w:hAnsiTheme="minorEastAsia"/>
          <w:sz w:val="24"/>
          <w:szCs w:val="24"/>
        </w:rPr>
        <w:t>创造性思维与格式化思维。</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 xml:space="preserve">   </w:t>
      </w:r>
      <w:r>
        <w:rPr>
          <w:rFonts w:hint="eastAsia" w:asciiTheme="minorEastAsia" w:hAnsiTheme="minorEastAsia"/>
          <w:sz w:val="24"/>
          <w:szCs w:val="24"/>
          <w:lang w:eastAsia="zh-CN"/>
        </w:rPr>
        <w:t>）</w:t>
      </w:r>
    </w:p>
    <w:p>
      <w:pPr>
        <w:spacing w:line="360" w:lineRule="auto"/>
        <w:rPr>
          <w:rFonts w:ascii="宋体" w:hAnsi="宋体" w:eastAsia="宋体"/>
          <w:sz w:val="24"/>
        </w:rPr>
      </w:pPr>
      <w:r>
        <w:rPr>
          <w:rFonts w:hint="eastAsia" w:ascii="宋体" w:hAnsi="宋体" w:eastAsia="宋体"/>
          <w:sz w:val="24"/>
        </w:rPr>
        <w:t>3.</w:t>
      </w:r>
      <w:bookmarkStart w:id="3" w:name="_Hlk49459863"/>
      <w:r>
        <w:rPr>
          <w:rFonts w:hint="eastAsia" w:ascii="宋体" w:hAnsi="宋体" w:eastAsia="宋体"/>
          <w:sz w:val="24"/>
        </w:rPr>
        <w:t>单项选择题</w:t>
      </w:r>
      <w:bookmarkEnd w:id="3"/>
    </w:p>
    <w:p>
      <w:pPr>
        <w:spacing w:line="360" w:lineRule="auto"/>
        <w:rPr>
          <w:rFonts w:hint="default" w:ascii="宋体" w:hAnsi="宋体" w:eastAsia="宋体"/>
          <w:sz w:val="24"/>
          <w:lang w:val="en-US" w:eastAsia="zh-CN"/>
        </w:rPr>
      </w:pPr>
      <w:bookmarkStart w:id="4" w:name="_Hlk49460690"/>
      <w:r>
        <w:rPr>
          <w:rFonts w:hint="eastAsia" w:ascii="宋体" w:hAnsi="宋体" w:eastAsia="宋体"/>
          <w:sz w:val="24"/>
        </w:rPr>
        <w:t>（1</w:t>
      </w:r>
      <w:r>
        <w:rPr>
          <w:rFonts w:hint="eastAsia" w:asciiTheme="minorEastAsia" w:hAnsiTheme="minorEastAsia"/>
          <w:sz w:val="24"/>
          <w:szCs w:val="24"/>
          <w:lang w:eastAsia="zh-CN"/>
        </w:rPr>
        <w:t>）</w:t>
      </w:r>
      <w:bookmarkEnd w:id="4"/>
      <w:r>
        <w:rPr>
          <w:rFonts w:hint="eastAsia" w:asciiTheme="minorEastAsia" w:hAnsiTheme="minorEastAsia"/>
          <w:sz w:val="24"/>
          <w:szCs w:val="24"/>
          <w:lang w:eastAsia="zh-CN"/>
        </w:rPr>
        <w:t>体育市场</w:t>
      </w:r>
      <w:r>
        <w:rPr>
          <w:rFonts w:hint="eastAsia" w:asciiTheme="minorEastAsia" w:hAnsiTheme="minorEastAsia"/>
          <w:sz w:val="24"/>
          <w:szCs w:val="24"/>
        </w:rPr>
        <w:t>营销策划方案的写作不是销售计划，也不是简单的促销计划，而是一个</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 xml:space="preserve">   </w:t>
      </w:r>
      <w:r>
        <w:rPr>
          <w:rFonts w:hint="eastAsia" w:asciiTheme="minorEastAsia" w:hAnsiTheme="minorEastAsia"/>
          <w:sz w:val="24"/>
          <w:szCs w:val="24"/>
          <w:lang w:eastAsia="zh-CN"/>
        </w:rPr>
        <w:t>）</w:t>
      </w:r>
      <w:r>
        <w:rPr>
          <w:rFonts w:hint="eastAsia" w:asciiTheme="minorEastAsia" w:hAnsiTheme="minorEastAsia"/>
          <w:sz w:val="24"/>
          <w:szCs w:val="24"/>
        </w:rPr>
        <w:t>的战略</w:t>
      </w:r>
      <w:r>
        <w:rPr>
          <w:rFonts w:hint="eastAsia" w:ascii="宋体" w:hAnsi="宋体" w:eastAsia="宋体"/>
          <w:sz w:val="24"/>
        </w:rPr>
        <w:t>。</w:t>
      </w:r>
    </w:p>
    <w:p>
      <w:pPr>
        <w:spacing w:line="360" w:lineRule="auto"/>
        <w:ind w:firstLine="600" w:firstLineChars="250"/>
        <w:rPr>
          <w:rFonts w:hint="eastAsia" w:ascii="宋体" w:hAnsi="宋体" w:eastAsia="宋体"/>
          <w:sz w:val="24"/>
          <w:lang w:eastAsia="zh-CN"/>
        </w:rPr>
      </w:pPr>
      <w:r>
        <w:rPr>
          <w:rFonts w:hint="eastAsia" w:ascii="宋体" w:hAnsi="宋体" w:eastAsia="宋体"/>
          <w:sz w:val="24"/>
        </w:rPr>
        <w:t>A.</w:t>
      </w:r>
      <w:r>
        <w:rPr>
          <w:rFonts w:hint="eastAsia" w:asciiTheme="minorEastAsia" w:hAnsiTheme="minorEastAsia"/>
          <w:sz w:val="24"/>
          <w:szCs w:val="24"/>
        </w:rPr>
        <w:t>独特性</w:t>
      </w:r>
      <w:r>
        <w:rPr>
          <w:rFonts w:hint="eastAsia" w:ascii="宋体" w:hAnsi="宋体" w:eastAsia="宋体"/>
          <w:sz w:val="24"/>
          <w:lang w:val="en-US" w:eastAsia="zh-CN"/>
        </w:rPr>
        <w:t xml:space="preserve">      </w:t>
      </w:r>
      <w:r>
        <w:rPr>
          <w:rFonts w:hint="eastAsia" w:ascii="宋体" w:hAnsi="宋体" w:eastAsia="宋体"/>
          <w:sz w:val="24"/>
        </w:rPr>
        <w:t>B.</w:t>
      </w:r>
      <w:r>
        <w:rPr>
          <w:rFonts w:hint="eastAsia" w:ascii="宋体" w:hAnsi="宋体" w:eastAsia="宋体"/>
          <w:sz w:val="24"/>
          <w:lang w:eastAsia="zh-CN"/>
        </w:rPr>
        <w:t>个性</w:t>
      </w:r>
      <w:r>
        <w:rPr>
          <w:rFonts w:hint="eastAsia" w:ascii="宋体" w:hAnsi="宋体" w:eastAsia="宋体"/>
          <w:sz w:val="24"/>
          <w:lang w:val="en-US" w:eastAsia="zh-CN"/>
        </w:rPr>
        <w:t xml:space="preserve">      </w:t>
      </w:r>
      <w:r>
        <w:rPr>
          <w:rFonts w:hint="eastAsia" w:ascii="宋体" w:hAnsi="宋体" w:eastAsia="宋体"/>
          <w:sz w:val="24"/>
        </w:rPr>
        <w:t>C.</w:t>
      </w:r>
      <w:r>
        <w:rPr>
          <w:rFonts w:hint="eastAsia" w:ascii="宋体" w:hAnsi="宋体" w:eastAsia="宋体"/>
          <w:sz w:val="24"/>
          <w:lang w:val="en-US" w:eastAsia="zh-CN"/>
        </w:rPr>
        <w:t xml:space="preserve">动态      </w:t>
      </w:r>
      <w:r>
        <w:rPr>
          <w:rFonts w:hint="eastAsia" w:ascii="宋体" w:hAnsi="宋体" w:eastAsia="宋体"/>
          <w:sz w:val="24"/>
        </w:rPr>
        <w:t>D.</w:t>
      </w:r>
      <w:r>
        <w:rPr>
          <w:rFonts w:hint="eastAsia" w:ascii="宋体" w:hAnsi="宋体" w:eastAsia="宋体"/>
          <w:sz w:val="24"/>
          <w:lang w:eastAsia="zh-CN"/>
        </w:rPr>
        <w:t>差异性</w:t>
      </w:r>
    </w:p>
    <w:p>
      <w:pPr>
        <w:spacing w:line="360" w:lineRule="auto"/>
        <w:rPr>
          <w:rFonts w:hint="default" w:ascii="宋体" w:hAnsi="宋体" w:eastAsia="宋体"/>
          <w:sz w:val="24"/>
          <w:lang w:val="en-US"/>
        </w:rPr>
      </w:pPr>
      <w:r>
        <w:rPr>
          <w:rFonts w:hint="eastAsia" w:ascii="宋体" w:hAnsi="宋体" w:eastAsia="宋体"/>
          <w:sz w:val="24"/>
        </w:rPr>
        <w:t>（2）</w:t>
      </w:r>
      <w:r>
        <w:rPr>
          <w:rFonts w:hint="eastAsia" w:ascii="宋体" w:hAnsi="宋体" w:eastAsia="宋体"/>
          <w:sz w:val="24"/>
          <w:lang w:val="en-US" w:eastAsia="zh-CN"/>
        </w:rPr>
        <w:t>体育市场营销策划方案中</w:t>
      </w:r>
      <w:r>
        <w:rPr>
          <w:rFonts w:hint="eastAsia" w:asciiTheme="minorEastAsia" w:hAnsiTheme="minorEastAsia"/>
          <w:sz w:val="24"/>
          <w:szCs w:val="24"/>
        </w:rPr>
        <w:t>任何大胆的想法，都需要建立在功课做足、有充分</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 xml:space="preserve">   </w:t>
      </w:r>
      <w:r>
        <w:rPr>
          <w:rFonts w:hint="eastAsia" w:asciiTheme="minorEastAsia" w:hAnsiTheme="minorEastAsia"/>
          <w:sz w:val="24"/>
          <w:szCs w:val="24"/>
          <w:lang w:eastAsia="zh-CN"/>
        </w:rPr>
        <w:t>）</w:t>
      </w:r>
      <w:r>
        <w:rPr>
          <w:rFonts w:hint="eastAsia" w:asciiTheme="minorEastAsia" w:hAnsiTheme="minorEastAsia"/>
          <w:sz w:val="24"/>
          <w:szCs w:val="24"/>
        </w:rPr>
        <w:t>可以佐证的基础上。</w:t>
      </w:r>
    </w:p>
    <w:p>
      <w:pPr>
        <w:spacing w:line="360" w:lineRule="auto"/>
        <w:ind w:firstLine="600" w:firstLineChars="250"/>
        <w:rPr>
          <w:rFonts w:hint="default" w:ascii="宋体" w:hAnsi="宋体" w:eastAsia="宋体"/>
          <w:sz w:val="24"/>
          <w:lang w:val="en-US" w:eastAsia="zh-CN"/>
        </w:rPr>
      </w:pPr>
      <w:r>
        <w:rPr>
          <w:rFonts w:hint="eastAsia" w:ascii="宋体" w:hAnsi="宋体" w:eastAsia="宋体"/>
          <w:sz w:val="24"/>
        </w:rPr>
        <w:t>A</w:t>
      </w:r>
      <w:r>
        <w:rPr>
          <w:rFonts w:hint="eastAsia" w:asciiTheme="minorEastAsia" w:hAnsiTheme="minorEastAsia"/>
          <w:sz w:val="24"/>
          <w:szCs w:val="24"/>
        </w:rPr>
        <w:t>调查资料</w:t>
      </w:r>
      <w:r>
        <w:rPr>
          <w:rFonts w:hint="eastAsia" w:ascii="宋体" w:hAnsi="宋体" w:eastAsia="宋体"/>
          <w:sz w:val="24"/>
          <w:lang w:val="en-US" w:eastAsia="zh-CN"/>
        </w:rPr>
        <w:t xml:space="preserve">     </w:t>
      </w:r>
      <w:r>
        <w:rPr>
          <w:rFonts w:hint="eastAsia" w:ascii="宋体" w:hAnsi="宋体" w:eastAsia="宋体"/>
          <w:sz w:val="24"/>
        </w:rPr>
        <w:t>B.</w:t>
      </w:r>
      <w:r>
        <w:rPr>
          <w:rFonts w:hint="eastAsia" w:ascii="宋体" w:hAnsi="宋体" w:eastAsia="宋体"/>
          <w:sz w:val="24"/>
          <w:lang w:val="en-US" w:eastAsia="zh-CN"/>
        </w:rPr>
        <w:t xml:space="preserve">物力      </w:t>
      </w:r>
      <w:r>
        <w:rPr>
          <w:rFonts w:hint="eastAsia" w:ascii="宋体" w:hAnsi="宋体" w:eastAsia="宋体"/>
          <w:sz w:val="24"/>
        </w:rPr>
        <w:t>C.</w:t>
      </w:r>
      <w:r>
        <w:rPr>
          <w:rFonts w:hint="eastAsia" w:ascii="宋体" w:hAnsi="宋体" w:eastAsia="宋体"/>
          <w:sz w:val="24"/>
          <w:lang w:val="en-US" w:eastAsia="zh-CN"/>
        </w:rPr>
        <w:t xml:space="preserve">人力    </w:t>
      </w:r>
      <w:r>
        <w:rPr>
          <w:rFonts w:hint="eastAsia" w:ascii="宋体" w:hAnsi="宋体" w:eastAsia="宋体"/>
          <w:sz w:val="24"/>
        </w:rPr>
        <w:t>D.</w:t>
      </w:r>
      <w:r>
        <w:rPr>
          <w:rFonts w:hint="eastAsia" w:ascii="宋体" w:hAnsi="宋体" w:eastAsia="宋体"/>
          <w:sz w:val="24"/>
          <w:lang w:val="en-US" w:eastAsia="zh-CN"/>
        </w:rPr>
        <w:t>财力</w:t>
      </w:r>
    </w:p>
    <w:p>
      <w:pPr>
        <w:spacing w:line="360" w:lineRule="auto"/>
        <w:rPr>
          <w:rFonts w:ascii="宋体" w:hAnsi="宋体" w:eastAsia="宋体"/>
          <w:sz w:val="24"/>
        </w:rPr>
      </w:pPr>
      <w:bookmarkStart w:id="5" w:name="_Hlk49460396"/>
      <w:r>
        <w:rPr>
          <w:rFonts w:hint="eastAsia" w:asciiTheme="minorEastAsia" w:hAnsiTheme="minorEastAsia"/>
          <w:sz w:val="24"/>
          <w:szCs w:val="24"/>
        </w:rPr>
        <w:t>（3）</w:t>
      </w:r>
      <w:bookmarkEnd w:id="5"/>
      <w:r>
        <w:rPr>
          <w:rFonts w:hint="eastAsia" w:asciiTheme="minorEastAsia" w:hAnsiTheme="minorEastAsia"/>
          <w:sz w:val="24"/>
          <w:szCs w:val="24"/>
        </w:rPr>
        <w:t>预算要</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 xml:space="preserve">   </w:t>
      </w:r>
      <w:r>
        <w:rPr>
          <w:rFonts w:hint="eastAsia" w:asciiTheme="minorEastAsia" w:hAnsiTheme="minorEastAsia"/>
          <w:sz w:val="24"/>
          <w:szCs w:val="24"/>
          <w:lang w:eastAsia="zh-CN"/>
        </w:rPr>
        <w:t>）</w:t>
      </w:r>
      <w:r>
        <w:rPr>
          <w:rFonts w:hint="eastAsia" w:asciiTheme="minorEastAsia" w:hAnsiTheme="minorEastAsia"/>
          <w:sz w:val="24"/>
          <w:szCs w:val="24"/>
        </w:rPr>
        <w:t>按进行，每个项目的费用计算应尽可能</w:t>
      </w:r>
      <w:r>
        <w:rPr>
          <w:rFonts w:hint="eastAsia" w:asciiTheme="minorEastAsia" w:hAnsiTheme="minorEastAsia"/>
          <w:sz w:val="24"/>
          <w:szCs w:val="24"/>
          <w:lang w:eastAsia="zh-CN"/>
        </w:rPr>
        <w:t>详细与</w:t>
      </w:r>
      <w:r>
        <w:rPr>
          <w:rFonts w:hint="eastAsia" w:asciiTheme="minorEastAsia" w:hAnsiTheme="minorEastAsia"/>
          <w:sz w:val="24"/>
          <w:szCs w:val="24"/>
        </w:rPr>
        <w:t>准确，主要包括项目列支、项目的费用分配等。</w:t>
      </w:r>
    </w:p>
    <w:p>
      <w:pPr>
        <w:spacing w:line="360" w:lineRule="auto"/>
        <w:ind w:firstLine="600" w:firstLineChars="250"/>
        <w:rPr>
          <w:rFonts w:hint="eastAsia" w:ascii="宋体" w:hAnsi="宋体" w:eastAsia="宋体"/>
          <w:sz w:val="24"/>
          <w:lang w:eastAsia="zh-CN"/>
        </w:rPr>
      </w:pPr>
      <w:bookmarkStart w:id="6" w:name="_Hlk49460591"/>
      <w:bookmarkStart w:id="7" w:name="_Hlk49459810"/>
      <w:r>
        <w:rPr>
          <w:rFonts w:hint="eastAsia" w:ascii="宋体" w:hAnsi="宋体" w:eastAsia="宋体"/>
          <w:sz w:val="24"/>
        </w:rPr>
        <w:t>A.</w:t>
      </w:r>
      <w:r>
        <w:rPr>
          <w:rFonts w:hint="eastAsia" w:ascii="宋体" w:hAnsi="宋体" w:eastAsia="宋体"/>
          <w:sz w:val="24"/>
          <w:lang w:eastAsia="zh-CN"/>
        </w:rPr>
        <w:t>价格</w:t>
      </w:r>
      <w:r>
        <w:rPr>
          <w:rFonts w:hint="eastAsia" w:ascii="宋体" w:hAnsi="宋体" w:eastAsia="宋体"/>
          <w:sz w:val="24"/>
          <w:lang w:val="en-US" w:eastAsia="zh-CN"/>
        </w:rPr>
        <w:t xml:space="preserve">      </w:t>
      </w:r>
      <w:r>
        <w:rPr>
          <w:rFonts w:hint="eastAsia" w:ascii="宋体" w:hAnsi="宋体" w:eastAsia="宋体"/>
          <w:sz w:val="24"/>
        </w:rPr>
        <w:t>B.</w:t>
      </w:r>
      <w:r>
        <w:rPr>
          <w:rFonts w:hint="eastAsia" w:ascii="宋体" w:hAnsi="宋体" w:eastAsia="宋体"/>
          <w:sz w:val="24"/>
          <w:lang w:eastAsia="zh-CN"/>
        </w:rPr>
        <w:t>利润</w:t>
      </w:r>
      <w:r>
        <w:rPr>
          <w:rFonts w:hint="eastAsia" w:ascii="宋体" w:hAnsi="宋体" w:eastAsia="宋体"/>
          <w:sz w:val="24"/>
          <w:lang w:val="en-US" w:eastAsia="zh-CN"/>
        </w:rPr>
        <w:t xml:space="preserve">      </w:t>
      </w:r>
      <w:r>
        <w:rPr>
          <w:rFonts w:hint="eastAsia" w:ascii="宋体" w:hAnsi="宋体" w:eastAsia="宋体"/>
          <w:sz w:val="24"/>
        </w:rPr>
        <w:t>C.</w:t>
      </w:r>
      <w:r>
        <w:rPr>
          <w:rFonts w:hint="eastAsia" w:asciiTheme="minorEastAsia" w:hAnsiTheme="minorEastAsia"/>
          <w:sz w:val="24"/>
          <w:szCs w:val="24"/>
        </w:rPr>
        <w:t>项目</w:t>
      </w:r>
      <w:r>
        <w:rPr>
          <w:rFonts w:hint="eastAsia" w:ascii="宋体" w:hAnsi="宋体" w:eastAsia="宋体"/>
          <w:sz w:val="24"/>
          <w:lang w:val="en-US" w:eastAsia="zh-CN"/>
        </w:rPr>
        <w:t xml:space="preserve">      </w:t>
      </w:r>
      <w:r>
        <w:rPr>
          <w:rFonts w:hint="eastAsia" w:ascii="宋体" w:hAnsi="宋体" w:eastAsia="宋体"/>
          <w:sz w:val="24"/>
        </w:rPr>
        <w:t>D.</w:t>
      </w:r>
      <w:bookmarkEnd w:id="6"/>
      <w:r>
        <w:rPr>
          <w:rFonts w:hint="eastAsia" w:ascii="宋体" w:hAnsi="宋体" w:eastAsia="宋体"/>
          <w:sz w:val="24"/>
          <w:lang w:eastAsia="zh-CN"/>
        </w:rPr>
        <w:t>总成本</w:t>
      </w:r>
    </w:p>
    <w:bookmarkEnd w:id="7"/>
    <w:p>
      <w:pPr>
        <w:widowControl/>
        <w:spacing w:line="360" w:lineRule="auto"/>
        <w:jc w:val="left"/>
        <w:rPr>
          <w:rFonts w:ascii="宋体" w:hAnsi="宋体" w:eastAsia="宋体"/>
          <w:sz w:val="24"/>
        </w:rPr>
      </w:pPr>
      <w:r>
        <w:rPr>
          <w:rFonts w:hint="eastAsia" w:asciiTheme="minorEastAsia" w:hAnsiTheme="minorEastAsia"/>
          <w:sz w:val="24"/>
          <w:szCs w:val="24"/>
        </w:rPr>
        <w:t>（4）</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 xml:space="preserve">    </w:t>
      </w:r>
      <w:r>
        <w:rPr>
          <w:rFonts w:hint="eastAsia" w:asciiTheme="minorEastAsia" w:hAnsiTheme="minorEastAsia"/>
          <w:sz w:val="24"/>
          <w:szCs w:val="24"/>
          <w:lang w:eastAsia="zh-CN"/>
        </w:rPr>
        <w:t>）</w:t>
      </w:r>
      <w:r>
        <w:rPr>
          <w:rFonts w:hint="eastAsia" w:asciiTheme="minorEastAsia" w:hAnsiTheme="minorEastAsia"/>
          <w:sz w:val="24"/>
          <w:szCs w:val="24"/>
        </w:rPr>
        <w:t>是对</w:t>
      </w:r>
      <w:r>
        <w:rPr>
          <w:rFonts w:hint="eastAsia" w:asciiTheme="minorEastAsia" w:hAnsiTheme="minorEastAsia"/>
          <w:sz w:val="24"/>
          <w:szCs w:val="24"/>
          <w:lang w:val="en-US" w:eastAsia="zh-CN"/>
        </w:rPr>
        <w:t>体育市场营销</w:t>
      </w:r>
      <w:r>
        <w:rPr>
          <w:rFonts w:hint="eastAsia" w:asciiTheme="minorEastAsia" w:hAnsiTheme="minorEastAsia"/>
          <w:sz w:val="24"/>
          <w:szCs w:val="24"/>
        </w:rPr>
        <w:t>策划经过及活动背景的介绍</w:t>
      </w:r>
      <w:r>
        <w:rPr>
          <w:rFonts w:hint="eastAsia" w:asciiTheme="minorEastAsia" w:hAnsiTheme="minorEastAsia"/>
          <w:sz w:val="24"/>
          <w:szCs w:val="24"/>
          <w:lang w:eastAsia="zh-CN"/>
        </w:rPr>
        <w:t>。</w:t>
      </w:r>
    </w:p>
    <w:p>
      <w:pPr>
        <w:spacing w:line="360" w:lineRule="auto"/>
        <w:ind w:firstLine="480" w:firstLineChars="200"/>
        <w:rPr>
          <w:rFonts w:hint="default" w:ascii="宋体" w:hAnsi="宋体" w:eastAsia="宋体"/>
          <w:sz w:val="24"/>
          <w:lang w:val="en-US" w:eastAsia="zh-CN"/>
        </w:rPr>
      </w:pPr>
      <w:bookmarkStart w:id="8" w:name="_Hlk49460744"/>
      <w:r>
        <w:rPr>
          <w:rFonts w:hint="eastAsia" w:ascii="宋体" w:hAnsi="宋体" w:eastAsia="宋体"/>
          <w:sz w:val="24"/>
        </w:rPr>
        <w:t>A.</w:t>
      </w:r>
      <w:r>
        <w:rPr>
          <w:rFonts w:hint="eastAsia" w:ascii="宋体" w:hAnsi="宋体" w:eastAsia="宋体"/>
          <w:sz w:val="24"/>
          <w:lang w:val="en-US" w:eastAsia="zh-CN"/>
        </w:rPr>
        <w:t xml:space="preserve">摘要      </w:t>
      </w:r>
      <w:r>
        <w:rPr>
          <w:rFonts w:hint="eastAsia" w:ascii="宋体" w:hAnsi="宋体" w:eastAsia="宋体"/>
          <w:sz w:val="24"/>
        </w:rPr>
        <w:t>B.</w:t>
      </w:r>
      <w:r>
        <w:rPr>
          <w:rFonts w:hint="eastAsia" w:asciiTheme="minorEastAsia" w:hAnsiTheme="minorEastAsia"/>
          <w:sz w:val="24"/>
          <w:szCs w:val="24"/>
        </w:rPr>
        <w:t>前言</w:t>
      </w:r>
      <w:r>
        <w:rPr>
          <w:rFonts w:hint="eastAsia" w:ascii="宋体" w:hAnsi="宋体" w:eastAsia="宋体"/>
          <w:sz w:val="24"/>
          <w:lang w:val="en-US" w:eastAsia="zh-CN"/>
        </w:rPr>
        <w:t xml:space="preserve">     </w:t>
      </w:r>
      <w:r>
        <w:rPr>
          <w:rFonts w:hint="eastAsia" w:ascii="宋体" w:hAnsi="宋体" w:eastAsia="宋体"/>
          <w:sz w:val="24"/>
        </w:rPr>
        <w:t>C.</w:t>
      </w:r>
      <w:r>
        <w:rPr>
          <w:rFonts w:hint="eastAsia" w:ascii="宋体" w:hAnsi="宋体" w:eastAsia="宋体"/>
          <w:sz w:val="24"/>
          <w:lang w:val="en-US" w:eastAsia="zh-CN"/>
        </w:rPr>
        <w:t xml:space="preserve">目录    </w:t>
      </w:r>
      <w:r>
        <w:rPr>
          <w:rFonts w:hint="eastAsia" w:ascii="宋体" w:hAnsi="宋体" w:eastAsia="宋体"/>
          <w:sz w:val="24"/>
        </w:rPr>
        <w:t>D.</w:t>
      </w:r>
      <w:bookmarkEnd w:id="8"/>
      <w:r>
        <w:rPr>
          <w:rFonts w:hint="eastAsia" w:ascii="宋体" w:hAnsi="宋体" w:eastAsia="宋体"/>
          <w:sz w:val="24"/>
          <w:lang w:val="en-US" w:eastAsia="zh-CN"/>
        </w:rPr>
        <w:t>文头</w:t>
      </w:r>
    </w:p>
    <w:p>
      <w:pPr>
        <w:spacing w:line="360" w:lineRule="auto"/>
        <w:rPr>
          <w:rFonts w:ascii="宋体" w:hAnsi="宋体" w:eastAsia="宋体"/>
          <w:sz w:val="24"/>
        </w:rPr>
      </w:pPr>
      <w:r>
        <w:rPr>
          <w:rFonts w:hint="eastAsia" w:ascii="宋体" w:hAnsi="宋体" w:eastAsia="宋体"/>
          <w:sz w:val="24"/>
        </w:rPr>
        <w:t>4.多项选择题</w:t>
      </w:r>
    </w:p>
    <w:p>
      <w:pPr>
        <w:widowControl/>
        <w:spacing w:line="360" w:lineRule="auto"/>
        <w:jc w:val="left"/>
        <w:rPr>
          <w:rFonts w:hint="eastAsia" w:asciiTheme="minorEastAsia" w:hAnsiTheme="minorEastAsia" w:eastAsiaTheme="minorEastAsia"/>
          <w:sz w:val="24"/>
          <w:szCs w:val="24"/>
          <w:lang w:val="en-US" w:eastAsia="zh-CN"/>
        </w:rPr>
      </w:pPr>
      <w:r>
        <w:rPr>
          <w:rFonts w:hint="eastAsia" w:ascii="宋体" w:hAnsi="宋体" w:eastAsia="宋体"/>
          <w:sz w:val="24"/>
        </w:rPr>
        <w:t>（1）</w:t>
      </w:r>
      <w:r>
        <w:rPr>
          <w:rFonts w:hint="eastAsia" w:asciiTheme="minorEastAsia" w:hAnsiTheme="minorEastAsia"/>
          <w:sz w:val="24"/>
          <w:szCs w:val="24"/>
        </w:rPr>
        <w:t>策划人员做每一个项目，都应到实地与相关人员进行</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 xml:space="preserve">    </w:t>
      </w:r>
      <w:r>
        <w:rPr>
          <w:rFonts w:hint="eastAsia" w:asciiTheme="minorEastAsia" w:hAnsiTheme="minorEastAsia"/>
          <w:sz w:val="24"/>
          <w:szCs w:val="24"/>
          <w:lang w:eastAsia="zh-CN"/>
        </w:rPr>
        <w:t>）</w:t>
      </w:r>
      <w:r>
        <w:rPr>
          <w:rFonts w:hint="eastAsia" w:asciiTheme="minorEastAsia" w:hAnsiTheme="minorEastAsia"/>
          <w:sz w:val="24"/>
          <w:szCs w:val="24"/>
        </w:rPr>
        <w:t>，从而最大限度地发现要寻求问题的答案，并及时做详细记录，以备策划之需。</w:t>
      </w:r>
    </w:p>
    <w:p>
      <w:pPr>
        <w:spacing w:line="360" w:lineRule="auto"/>
        <w:ind w:firstLine="480" w:firstLineChars="200"/>
        <w:rPr>
          <w:rFonts w:hint="eastAsia" w:ascii="宋体" w:hAnsi="宋体" w:eastAsiaTheme="minorEastAsia"/>
          <w:sz w:val="24"/>
          <w:lang w:eastAsia="zh-CN"/>
        </w:rPr>
      </w:pPr>
      <w:r>
        <w:rPr>
          <w:rFonts w:hint="eastAsia" w:ascii="宋体" w:hAnsi="宋体" w:eastAsia="宋体"/>
          <w:sz w:val="24"/>
        </w:rPr>
        <w:t>A.</w:t>
      </w:r>
      <w:r>
        <w:rPr>
          <w:rFonts w:hint="eastAsia" w:asciiTheme="minorEastAsia" w:hAnsiTheme="minorEastAsia"/>
          <w:sz w:val="24"/>
          <w:szCs w:val="24"/>
        </w:rPr>
        <w:t>询问</w:t>
      </w:r>
      <w:r>
        <w:rPr>
          <w:rFonts w:hint="eastAsia" w:ascii="宋体" w:hAnsi="宋体" w:eastAsia="宋体"/>
          <w:sz w:val="24"/>
          <w:lang w:val="en-US" w:eastAsia="zh-CN"/>
        </w:rPr>
        <w:t xml:space="preserve">     </w:t>
      </w:r>
      <w:r>
        <w:rPr>
          <w:rFonts w:hint="eastAsia" w:ascii="宋体" w:hAnsi="宋体" w:eastAsia="宋体"/>
          <w:sz w:val="24"/>
        </w:rPr>
        <w:t>B.</w:t>
      </w:r>
      <w:r>
        <w:rPr>
          <w:rFonts w:hint="eastAsia" w:asciiTheme="minorEastAsia" w:hAnsiTheme="minorEastAsia"/>
          <w:sz w:val="24"/>
          <w:szCs w:val="24"/>
        </w:rPr>
        <w:t>交流</w:t>
      </w:r>
      <w:r>
        <w:rPr>
          <w:rFonts w:hint="eastAsia" w:asciiTheme="minorEastAsia" w:hAnsiTheme="minorEastAsia"/>
          <w:sz w:val="24"/>
          <w:szCs w:val="24"/>
          <w:lang w:val="en-US" w:eastAsia="zh-CN"/>
        </w:rPr>
        <w:t xml:space="preserve">    </w:t>
      </w:r>
      <w:r>
        <w:rPr>
          <w:rFonts w:hint="eastAsia" w:ascii="宋体" w:hAnsi="宋体" w:eastAsia="宋体"/>
          <w:sz w:val="24"/>
        </w:rPr>
        <w:t>C.</w:t>
      </w:r>
      <w:r>
        <w:rPr>
          <w:rFonts w:hint="eastAsia" w:asciiTheme="minorEastAsia" w:hAnsiTheme="minorEastAsia"/>
          <w:sz w:val="24"/>
          <w:szCs w:val="24"/>
        </w:rPr>
        <w:t>启发</w:t>
      </w:r>
      <w:r>
        <w:rPr>
          <w:rFonts w:hint="eastAsia" w:ascii="宋体" w:hAnsi="宋体" w:eastAsia="宋体"/>
          <w:sz w:val="24"/>
          <w:lang w:val="en-US" w:eastAsia="zh-CN"/>
        </w:rPr>
        <w:t xml:space="preserve">     </w:t>
      </w:r>
      <w:r>
        <w:rPr>
          <w:rFonts w:hint="eastAsia" w:ascii="宋体" w:hAnsi="宋体" w:eastAsia="宋体"/>
          <w:sz w:val="24"/>
        </w:rPr>
        <w:t xml:space="preserve"> D.</w:t>
      </w:r>
      <w:r>
        <w:rPr>
          <w:rFonts w:hint="eastAsia" w:asciiTheme="minorEastAsia" w:hAnsiTheme="minorEastAsia"/>
          <w:sz w:val="24"/>
          <w:szCs w:val="24"/>
        </w:rPr>
        <w:t>诱导</w:t>
      </w:r>
    </w:p>
    <w:p>
      <w:pPr>
        <w:widowControl/>
        <w:spacing w:line="360" w:lineRule="auto"/>
        <w:jc w:val="left"/>
        <w:rPr>
          <w:rFonts w:ascii="宋体" w:hAnsi="宋体" w:eastAsia="宋体"/>
          <w:sz w:val="24"/>
        </w:rPr>
      </w:pPr>
      <w:r>
        <w:rPr>
          <w:rFonts w:hint="eastAsia" w:asciiTheme="minorEastAsia" w:hAnsiTheme="minorEastAsia"/>
          <w:sz w:val="24"/>
          <w:szCs w:val="24"/>
        </w:rPr>
        <w:t>（</w:t>
      </w:r>
      <w:r>
        <w:rPr>
          <w:rFonts w:hint="eastAsia" w:asciiTheme="minorEastAsia" w:hAnsiTheme="minorEastAsia"/>
          <w:sz w:val="24"/>
          <w:szCs w:val="24"/>
          <w:lang w:val="en-US" w:eastAsia="zh-CN"/>
        </w:rPr>
        <w:t>2</w:t>
      </w:r>
      <w:r>
        <w:rPr>
          <w:rFonts w:hint="eastAsia" w:asciiTheme="minorEastAsia" w:hAnsiTheme="minorEastAsia"/>
          <w:sz w:val="24"/>
          <w:szCs w:val="24"/>
        </w:rPr>
        <w:t>）随着移动互联网在全国乃至全球范围内的普及，</w:t>
      </w:r>
      <w:r>
        <w:rPr>
          <w:rFonts w:hint="eastAsia" w:asciiTheme="minorEastAsia" w:hAnsiTheme="minorEastAsia"/>
          <w:sz w:val="24"/>
          <w:szCs w:val="24"/>
          <w:lang w:val="en-US" w:eastAsia="zh-CN"/>
        </w:rPr>
        <w:t>体育市场</w:t>
      </w:r>
      <w:r>
        <w:rPr>
          <w:rFonts w:hint="eastAsia" w:asciiTheme="minorEastAsia" w:hAnsiTheme="minorEastAsia"/>
          <w:sz w:val="24"/>
          <w:szCs w:val="24"/>
        </w:rPr>
        <w:t>营销策划的要领在于</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 xml:space="preserve">     </w:t>
      </w:r>
      <w:r>
        <w:rPr>
          <w:rFonts w:hint="eastAsia" w:asciiTheme="minorEastAsia" w:hAnsiTheme="minorEastAsia"/>
          <w:sz w:val="24"/>
          <w:szCs w:val="24"/>
          <w:lang w:eastAsia="zh-CN"/>
        </w:rPr>
        <w:t>）</w:t>
      </w:r>
      <w:r>
        <w:rPr>
          <w:rFonts w:hint="eastAsia" w:asciiTheme="minorEastAsia" w:hAnsiTheme="minorEastAsia"/>
          <w:sz w:val="24"/>
          <w:szCs w:val="24"/>
        </w:rPr>
        <w:t>以及针对目标受众“量身定做”内容的能力。</w:t>
      </w:r>
    </w:p>
    <w:p>
      <w:pPr>
        <w:spacing w:line="360" w:lineRule="auto"/>
        <w:ind w:firstLine="480" w:firstLineChars="200"/>
        <w:rPr>
          <w:rFonts w:hint="eastAsia" w:ascii="宋体" w:hAnsi="宋体" w:eastAsia="宋体"/>
          <w:sz w:val="24"/>
          <w:lang w:val="en-US" w:eastAsia="zh-CN"/>
        </w:rPr>
      </w:pPr>
      <w:r>
        <w:rPr>
          <w:rFonts w:hint="eastAsia" w:ascii="宋体" w:hAnsi="宋体" w:eastAsia="宋体"/>
          <w:sz w:val="24"/>
        </w:rPr>
        <w:t>A.</w:t>
      </w:r>
      <w:r>
        <w:rPr>
          <w:rFonts w:hint="eastAsia" w:asciiTheme="minorEastAsia" w:hAnsiTheme="minorEastAsia"/>
          <w:sz w:val="24"/>
          <w:szCs w:val="24"/>
        </w:rPr>
        <w:t>层次性</w:t>
      </w:r>
      <w:r>
        <w:rPr>
          <w:rFonts w:hint="eastAsia" w:ascii="宋体" w:hAnsi="宋体" w:eastAsia="宋体"/>
          <w:sz w:val="24"/>
          <w:lang w:val="en-US" w:eastAsia="zh-CN"/>
        </w:rPr>
        <w:t xml:space="preserve">      </w:t>
      </w:r>
      <w:r>
        <w:rPr>
          <w:rFonts w:hint="eastAsia" w:ascii="宋体" w:hAnsi="宋体" w:eastAsia="宋体"/>
          <w:sz w:val="24"/>
        </w:rPr>
        <w:t>B.</w:t>
      </w:r>
      <w:r>
        <w:rPr>
          <w:rFonts w:hint="eastAsia" w:asciiTheme="minorEastAsia" w:hAnsiTheme="minorEastAsia"/>
          <w:sz w:val="24"/>
          <w:szCs w:val="24"/>
        </w:rPr>
        <w:t>话题的提取</w:t>
      </w:r>
      <w:r>
        <w:rPr>
          <w:rFonts w:hint="eastAsia" w:ascii="宋体" w:hAnsi="宋体" w:eastAsia="宋体"/>
          <w:sz w:val="24"/>
          <w:lang w:val="en-US" w:eastAsia="zh-CN"/>
        </w:rPr>
        <w:t xml:space="preserve">     </w:t>
      </w:r>
      <w:r>
        <w:rPr>
          <w:rFonts w:hint="eastAsia" w:ascii="宋体" w:hAnsi="宋体" w:eastAsia="宋体"/>
          <w:sz w:val="24"/>
        </w:rPr>
        <w:t>C.</w:t>
      </w:r>
      <w:r>
        <w:rPr>
          <w:rFonts w:hint="eastAsia" w:asciiTheme="minorEastAsia" w:hAnsiTheme="minorEastAsia"/>
          <w:sz w:val="24"/>
          <w:szCs w:val="24"/>
        </w:rPr>
        <w:t>制造能力</w:t>
      </w:r>
      <w:r>
        <w:rPr>
          <w:rFonts w:hint="eastAsia" w:asciiTheme="minorEastAsia" w:hAnsiTheme="minorEastAsia"/>
          <w:sz w:val="24"/>
          <w:szCs w:val="24"/>
          <w:lang w:val="en-US" w:eastAsia="zh-CN"/>
        </w:rPr>
        <w:t xml:space="preserve">      </w:t>
      </w:r>
      <w:r>
        <w:rPr>
          <w:rFonts w:hint="eastAsia" w:ascii="宋体" w:hAnsi="宋体" w:eastAsia="宋体"/>
          <w:sz w:val="24"/>
        </w:rPr>
        <w:t>D.</w:t>
      </w:r>
      <w:r>
        <w:rPr>
          <w:rFonts w:hint="eastAsia" w:ascii="宋体" w:hAnsi="宋体" w:eastAsia="宋体"/>
          <w:sz w:val="24"/>
          <w:lang w:val="en-US" w:eastAsia="zh-CN"/>
        </w:rPr>
        <w:t>生动性</w:t>
      </w:r>
    </w:p>
    <w:p>
      <w:pPr>
        <w:spacing w:line="360" w:lineRule="auto"/>
        <w:rPr>
          <w:rFonts w:ascii="宋体" w:hAnsi="宋体" w:eastAsia="宋体"/>
          <w:sz w:val="24"/>
        </w:rPr>
      </w:pPr>
      <w:r>
        <w:rPr>
          <w:rFonts w:hint="eastAsia" w:ascii="宋体" w:hAnsi="宋体" w:eastAsia="宋体"/>
          <w:sz w:val="24"/>
        </w:rPr>
        <w:t>5.简答题</w:t>
      </w:r>
    </w:p>
    <w:p>
      <w:pPr>
        <w:widowControl/>
        <w:spacing w:line="360" w:lineRule="auto"/>
        <w:jc w:val="left"/>
        <w:rPr>
          <w:rFonts w:asciiTheme="minorEastAsia" w:hAnsiTheme="minorEastAsia"/>
          <w:sz w:val="24"/>
          <w:szCs w:val="24"/>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如何适当选择体育市场营销</w:t>
      </w:r>
      <w:r>
        <w:rPr>
          <w:rFonts w:hint="eastAsia" w:asciiTheme="minorEastAsia" w:hAnsiTheme="minorEastAsia"/>
          <w:sz w:val="24"/>
          <w:szCs w:val="24"/>
        </w:rPr>
        <w:t>策划方案的语态？</w:t>
      </w:r>
    </w:p>
    <w:p>
      <w:pPr>
        <w:widowControl/>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（2）体育市场营销策划方案的写作要点有哪些？</w:t>
      </w:r>
    </w:p>
    <w:p>
      <w:pPr>
        <w:widowControl/>
        <w:spacing w:line="360" w:lineRule="auto"/>
        <w:jc w:val="left"/>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（3）体育市场营销策划方案的写作难点有哪些？</w:t>
      </w:r>
    </w:p>
    <w:p>
      <w:pPr>
        <w:spacing w:line="360" w:lineRule="auto"/>
        <w:rPr>
          <w:rFonts w:hint="eastAsia" w:ascii="宋体" w:hAnsi="宋体" w:eastAsia="宋体"/>
          <w:sz w:val="24"/>
        </w:rPr>
      </w:pPr>
    </w:p>
    <w:p>
      <w:pPr>
        <w:spacing w:line="360" w:lineRule="auto"/>
        <w:rPr>
          <w:rFonts w:ascii="宋体" w:hAnsi="宋体" w:eastAsia="宋体"/>
          <w:b/>
          <w:bCs/>
          <w:sz w:val="24"/>
        </w:rPr>
      </w:pPr>
      <w:r>
        <w:rPr>
          <w:rFonts w:hint="eastAsia" w:ascii="宋体" w:hAnsi="宋体" w:eastAsia="宋体"/>
          <w:b/>
          <w:bCs/>
          <w:sz w:val="24"/>
        </w:rPr>
        <w:t>二</w:t>
      </w:r>
      <w:r>
        <w:rPr>
          <w:rFonts w:hint="eastAsia" w:ascii="宋体" w:hAnsi="宋体" w:eastAsia="宋体"/>
          <w:b/>
          <w:bCs/>
          <w:sz w:val="24"/>
          <w:lang w:eastAsia="zh-CN"/>
        </w:rPr>
        <w:t>、</w:t>
      </w:r>
      <w:r>
        <w:rPr>
          <w:rFonts w:hint="eastAsia" w:ascii="宋体" w:hAnsi="宋体" w:eastAsia="宋体"/>
          <w:b/>
          <w:bCs/>
          <w:sz w:val="24"/>
          <w:lang w:val="en-US" w:eastAsia="zh-CN"/>
        </w:rPr>
        <w:t>案例</w:t>
      </w:r>
      <w:r>
        <w:rPr>
          <w:rFonts w:hint="eastAsia" w:ascii="宋体" w:hAnsi="宋体" w:eastAsia="宋体"/>
          <w:b/>
          <w:bCs/>
          <w:sz w:val="24"/>
        </w:rPr>
        <w:t>分析训练</w:t>
      </w:r>
    </w:p>
    <w:p>
      <w:pPr>
        <w:spacing w:line="360" w:lineRule="auto"/>
        <w:rPr>
          <w:rFonts w:hint="eastAsia" w:ascii="宋体" w:hAnsi="宋体" w:eastAsia="宋体"/>
          <w:sz w:val="24"/>
        </w:rPr>
      </w:pPr>
      <w:r>
        <w:rPr>
          <w:rFonts w:hint="eastAsia" w:ascii="宋体" w:hAnsi="宋体" w:eastAsia="宋体"/>
          <w:sz w:val="24"/>
        </w:rPr>
        <w:t>【分析与探讨】</w:t>
      </w:r>
    </w:p>
    <w:p>
      <w:pPr>
        <w:widowControl/>
        <w:numPr>
          <w:ilvl w:val="0"/>
          <w:numId w:val="0"/>
        </w:numPr>
        <w:jc w:val="left"/>
        <w:rPr>
          <w:rFonts w:hint="eastAsia" w:asciiTheme="minorEastAsia" w:hAnsiTheme="minorEastAsia"/>
          <w:color w:val="auto"/>
          <w:sz w:val="24"/>
          <w:szCs w:val="24"/>
          <w:lang w:val="en-US" w:eastAsia="zh-CN"/>
        </w:rPr>
      </w:pPr>
      <w:r>
        <w:rPr>
          <w:rFonts w:hint="eastAsia" w:asciiTheme="minorEastAsia" w:hAnsiTheme="minorEastAsia"/>
          <w:color w:val="000000" w:themeColor="text1"/>
          <w:sz w:val="24"/>
          <w:szCs w:val="24"/>
          <w:lang w:val="en-US" w:eastAsia="zh-CN"/>
        </w:rPr>
        <w:t>（1）以下为一篇体育市场营销策划方案，试分析以下方案在结构和内容上</w:t>
      </w:r>
      <w:r>
        <w:rPr>
          <w:rFonts w:hint="eastAsia" w:asciiTheme="minorEastAsia" w:hAnsiTheme="minorEastAsia"/>
          <w:color w:val="auto"/>
          <w:sz w:val="24"/>
          <w:szCs w:val="24"/>
          <w:lang w:val="en-US" w:eastAsia="zh-CN"/>
        </w:rPr>
        <w:t>存在哪些问题？</w:t>
      </w:r>
    </w:p>
    <w:p>
      <w:pPr>
        <w:widowControl/>
        <w:jc w:val="center"/>
        <w:rPr>
          <w:rFonts w:ascii="黑体" w:hAnsi="黑体" w:eastAsia="黑体"/>
          <w:sz w:val="28"/>
          <w:szCs w:val="24"/>
        </w:rPr>
      </w:pPr>
      <w:r>
        <w:rPr>
          <w:rFonts w:hint="eastAsia" w:ascii="黑体" w:hAnsi="黑体" w:eastAsia="黑体"/>
          <w:sz w:val="28"/>
          <w:szCs w:val="24"/>
        </w:rPr>
        <w:t>X</w:t>
      </w:r>
      <w:r>
        <w:rPr>
          <w:rFonts w:ascii="黑体" w:hAnsi="黑体" w:eastAsia="黑体"/>
          <w:sz w:val="28"/>
          <w:szCs w:val="24"/>
        </w:rPr>
        <w:t>X</w:t>
      </w:r>
      <w:r>
        <w:rPr>
          <w:rFonts w:hint="eastAsia" w:ascii="黑体" w:hAnsi="黑体" w:eastAsia="黑体"/>
          <w:sz w:val="28"/>
          <w:szCs w:val="24"/>
        </w:rPr>
        <w:t>市露露柠檬体育用品旗舰店</w:t>
      </w:r>
    </w:p>
    <w:p>
      <w:pPr>
        <w:widowControl/>
        <w:jc w:val="center"/>
        <w:rPr>
          <w:rFonts w:ascii="黑体" w:hAnsi="黑体" w:eastAsia="黑体"/>
          <w:sz w:val="28"/>
          <w:szCs w:val="24"/>
        </w:rPr>
      </w:pPr>
      <w:r>
        <w:rPr>
          <w:rFonts w:hint="eastAsia" w:ascii="黑体" w:hAnsi="黑体" w:eastAsia="黑体"/>
          <w:sz w:val="28"/>
          <w:szCs w:val="24"/>
        </w:rPr>
        <w:t>2019年国庆节营销策划方案</w:t>
      </w:r>
    </w:p>
    <w:p>
      <w:pPr>
        <w:widowControl/>
        <w:jc w:val="left"/>
        <w:rPr>
          <w:rFonts w:hint="eastAsia" w:asciiTheme="minorEastAsia" w:hAnsiTheme="minorEastAsia"/>
          <w:sz w:val="24"/>
          <w:szCs w:val="24"/>
          <w:lang w:eastAsia="zh-CN"/>
        </w:rPr>
      </w:pPr>
    </w:p>
    <w:p>
      <w:pPr>
        <w:widowControl/>
        <w:jc w:val="left"/>
        <w:rPr>
          <w:rFonts w:hint="eastAsia" w:asciiTheme="minorEastAsia" w:hAnsiTheme="minorEastAsia"/>
          <w:sz w:val="24"/>
          <w:szCs w:val="24"/>
          <w:lang w:eastAsia="zh-CN"/>
        </w:rPr>
      </w:pPr>
    </w:p>
    <w:p>
      <w:pPr>
        <w:widowControl/>
        <w:jc w:val="left"/>
        <w:rPr>
          <w:rFonts w:hint="eastAsia" w:asciiTheme="minorEastAsia" w:hAnsiTheme="minorEastAsia"/>
          <w:sz w:val="24"/>
          <w:szCs w:val="24"/>
          <w:lang w:eastAsia="zh-CN"/>
        </w:rPr>
      </w:pPr>
    </w:p>
    <w:p>
      <w:pPr>
        <w:widowControl/>
        <w:ind w:firstLine="482" w:firstLineChars="200"/>
        <w:jc w:val="center"/>
        <w:rPr>
          <w:rFonts w:hint="eastAsia" w:ascii="黑体" w:hAnsi="黑体" w:eastAsia="黑体"/>
          <w:b/>
          <w:sz w:val="24"/>
          <w:szCs w:val="24"/>
          <w:lang w:val="en-US" w:eastAsia="zh-CN"/>
        </w:rPr>
      </w:pPr>
      <w:r>
        <w:rPr>
          <w:rFonts w:hint="eastAsia" w:ascii="黑体" w:hAnsi="黑体" w:eastAsia="黑体"/>
          <w:b/>
          <w:sz w:val="24"/>
          <w:szCs w:val="24"/>
          <w:lang w:val="en-US" w:eastAsia="zh-CN"/>
        </w:rPr>
        <w:t>摘  要</w:t>
      </w:r>
    </w:p>
    <w:p>
      <w:pPr>
        <w:widowControl/>
        <w:ind w:firstLine="480" w:firstLineChars="200"/>
        <w:jc w:val="left"/>
        <w:rPr>
          <w:rFonts w:hint="eastAsia" w:asciiTheme="minorEastAsia" w:hAnsiTheme="minorEastAsia"/>
          <w:sz w:val="24"/>
          <w:szCs w:val="24"/>
        </w:rPr>
      </w:pPr>
      <w:r>
        <w:rPr>
          <w:rFonts w:hint="eastAsia" w:asciiTheme="minorEastAsia" w:hAnsiTheme="minorEastAsia"/>
          <w:sz w:val="24"/>
          <w:szCs w:val="24"/>
        </w:rPr>
        <w:t>本作品针对X</w:t>
      </w:r>
      <w:r>
        <w:rPr>
          <w:rFonts w:asciiTheme="minorEastAsia" w:hAnsiTheme="minorEastAsia"/>
          <w:sz w:val="24"/>
          <w:szCs w:val="24"/>
        </w:rPr>
        <w:t>X</w:t>
      </w:r>
      <w:r>
        <w:rPr>
          <w:rFonts w:hint="eastAsia" w:asciiTheme="minorEastAsia" w:hAnsiTheme="minorEastAsia"/>
          <w:sz w:val="24"/>
          <w:szCs w:val="24"/>
        </w:rPr>
        <w:t>市露露柠檬体育用品旗舰店2019年“国庆节”营销活动的设计问题，对X</w:t>
      </w:r>
      <w:r>
        <w:rPr>
          <w:rFonts w:asciiTheme="minorEastAsia" w:hAnsiTheme="minorEastAsia"/>
          <w:sz w:val="24"/>
          <w:szCs w:val="24"/>
        </w:rPr>
        <w:t>X</w:t>
      </w:r>
      <w:r>
        <w:rPr>
          <w:rFonts w:hint="eastAsia" w:asciiTheme="minorEastAsia" w:hAnsiTheme="minorEastAsia"/>
          <w:sz w:val="24"/>
          <w:szCs w:val="24"/>
        </w:rPr>
        <w:t>市露露柠檬体育用品旗舰店（以下简称露露柠檬旗舰店）2019年“国庆节”营销活动设计方案进行了写作，首先对露露柠檬总公司和露露柠檬旗舰店分别进行了介绍，其次运用了外部环境和内部环境对露露柠檬旗舰店进行了的市场分析，然后通过对产品策略、定价策略、渠道策略、促销策略叙述露露柠檬旗舰店的营销活动设计,然后再对露露柠檬旗舰店进行了一系列具有国庆节特色的策划。最后通过国庆节系列营销策划的执行，推广产品，售卖产品，同时进一步提升露露柠檬的知名度和美誉度以此增长露露柠檬体育用品的市场份额。</w:t>
      </w:r>
    </w:p>
    <w:p>
      <w:pPr>
        <w:widowControl/>
        <w:jc w:val="left"/>
        <w:rPr>
          <w:rFonts w:hint="eastAsia" w:asciiTheme="minorEastAsia" w:hAnsiTheme="minorEastAsia"/>
          <w:sz w:val="24"/>
          <w:szCs w:val="24"/>
        </w:rPr>
      </w:pPr>
      <w:r>
        <w:rPr>
          <w:rFonts w:hint="eastAsia" w:asciiTheme="minorEastAsia" w:hAnsiTheme="minorEastAsia"/>
          <w:sz w:val="24"/>
          <w:szCs w:val="24"/>
        </w:rPr>
        <w:t>中国加入世界贸易组织以后，经济快速发展，生活水平快速提高，人们也越来越注重健康的发展，体育行业也体育行业体育市场营销已成为庞大的行业，而且仍在不断发展。它充满活力，同时也充满竞争。</w:t>
      </w:r>
    </w:p>
    <w:p>
      <w:pPr>
        <w:widowControl/>
        <w:jc w:val="left"/>
        <w:rPr>
          <w:rFonts w:asciiTheme="minorEastAsia" w:hAnsiTheme="minorEastAsia"/>
          <w:sz w:val="24"/>
          <w:szCs w:val="24"/>
        </w:rPr>
      </w:pPr>
    </w:p>
    <w:p>
      <w:pPr>
        <w:widowControl/>
        <w:jc w:val="left"/>
        <w:rPr>
          <w:rFonts w:hint="eastAsia" w:asciiTheme="minorEastAsia" w:hAnsiTheme="minorEastAsia"/>
          <w:sz w:val="24"/>
          <w:szCs w:val="24"/>
        </w:rPr>
      </w:pPr>
      <w:r>
        <w:rPr>
          <w:rFonts w:hint="eastAsia" w:asciiTheme="minorEastAsia" w:hAnsiTheme="minorEastAsia"/>
          <w:sz w:val="24"/>
          <w:szCs w:val="24"/>
        </w:rPr>
        <w:t>关键词：营销策划；2019年国庆节；露露柠檬旗舰店</w:t>
      </w:r>
    </w:p>
    <w:p>
      <w:pPr>
        <w:widowControl/>
        <w:jc w:val="left"/>
        <w:rPr>
          <w:rFonts w:hint="eastAsia" w:asciiTheme="minorEastAsia" w:hAnsiTheme="minorEastAsia"/>
          <w:sz w:val="24"/>
          <w:szCs w:val="24"/>
        </w:rPr>
      </w:pPr>
      <w:r>
        <w:rPr>
          <w:rFonts w:asciiTheme="minorEastAsia" w:hAnsiTheme="minorEastAsia"/>
          <w:sz w:val="24"/>
          <w:szCs w:val="24"/>
        </w:rPr>
        <w:t xml:space="preserve"> </w:t>
      </w:r>
    </w:p>
    <w:p>
      <w:pPr>
        <w:widowControl/>
        <w:jc w:val="center"/>
        <w:rPr>
          <w:rFonts w:hint="eastAsia" w:asciiTheme="minorEastAsia" w:hAnsiTheme="minorEastAsia"/>
          <w:sz w:val="24"/>
          <w:szCs w:val="24"/>
        </w:rPr>
      </w:pPr>
      <w:r>
        <w:rPr>
          <w:rFonts w:hint="eastAsia" w:ascii="黑体" w:hAnsi="黑体" w:eastAsia="黑体"/>
          <w:b/>
          <w:sz w:val="24"/>
          <w:szCs w:val="24"/>
        </w:rPr>
        <w:t xml:space="preserve">     目 录 </w:t>
      </w:r>
      <w:r>
        <w:rPr>
          <w:rFonts w:hint="eastAsia" w:asciiTheme="minorEastAsia" w:hAnsiTheme="minorEastAsia"/>
          <w:sz w:val="24"/>
          <w:szCs w:val="24"/>
        </w:rPr>
        <w:t>(略)</w:t>
      </w:r>
    </w:p>
    <w:p>
      <w:pPr>
        <w:widowControl/>
        <w:jc w:val="left"/>
        <w:rPr>
          <w:rFonts w:hint="eastAsia" w:asciiTheme="minorEastAsia" w:hAnsiTheme="minorEastAsia"/>
          <w:sz w:val="24"/>
          <w:szCs w:val="24"/>
        </w:rPr>
      </w:pPr>
      <w:r>
        <w:rPr>
          <w:rFonts w:hint="eastAsia" w:asciiTheme="minorEastAsia" w:hAnsiTheme="minorEastAsia"/>
          <w:sz w:val="24"/>
          <w:szCs w:val="24"/>
        </w:rPr>
        <w:t xml:space="preserve">                    </w:t>
      </w:r>
    </w:p>
    <w:p>
      <w:pPr>
        <w:widowControl/>
        <w:jc w:val="center"/>
        <w:rPr>
          <w:rFonts w:hint="eastAsia" w:ascii="黑体" w:hAnsi="黑体" w:eastAsia="黑体"/>
          <w:b/>
          <w:sz w:val="24"/>
          <w:szCs w:val="24"/>
        </w:rPr>
      </w:pPr>
      <w:r>
        <w:rPr>
          <w:rFonts w:hint="eastAsia" w:ascii="黑体" w:hAnsi="黑体" w:eastAsia="黑体"/>
          <w:b/>
          <w:sz w:val="24"/>
          <w:szCs w:val="24"/>
        </w:rPr>
        <w:t>引 言</w:t>
      </w:r>
    </w:p>
    <w:p>
      <w:pPr>
        <w:widowControl/>
        <w:ind w:firstLine="480" w:firstLineChars="200"/>
        <w:jc w:val="left"/>
        <w:rPr>
          <w:rFonts w:hint="eastAsia" w:asciiTheme="minorEastAsia" w:hAnsiTheme="minorEastAsia"/>
          <w:sz w:val="24"/>
          <w:szCs w:val="24"/>
        </w:rPr>
      </w:pPr>
      <w:r>
        <w:rPr>
          <w:rFonts w:hint="eastAsia" w:asciiTheme="minorEastAsia" w:hAnsiTheme="minorEastAsia"/>
          <w:sz w:val="24"/>
          <w:szCs w:val="24"/>
        </w:rPr>
        <w:t>威尔逊于1998年在温哥华创立露露柠檬，从一家普通的零售商，到一个价值70亿美元的行业巨头。在露露柠檬于2007年末成功上市时，他们已经拥有了80家门店。上市后，公司依然保持快速发展。到2013年，公司实现连续14个季度销售额增长超过30%。2012年，公司收入首次达10亿美元，露露柠檬成为了健身业的模范企业。</w:t>
      </w:r>
    </w:p>
    <w:p>
      <w:pPr>
        <w:widowControl/>
        <w:ind w:firstLine="480" w:firstLineChars="200"/>
        <w:jc w:val="left"/>
        <w:rPr>
          <w:rFonts w:asciiTheme="minorEastAsia" w:hAnsiTheme="minorEastAsia"/>
          <w:sz w:val="24"/>
          <w:szCs w:val="24"/>
        </w:rPr>
      </w:pPr>
      <w:r>
        <w:rPr>
          <w:rFonts w:hint="eastAsia" w:asciiTheme="minorEastAsia" w:hAnsiTheme="minorEastAsia"/>
          <w:sz w:val="24"/>
          <w:szCs w:val="24"/>
        </w:rPr>
        <w:t>X</w:t>
      </w:r>
      <w:r>
        <w:rPr>
          <w:rFonts w:asciiTheme="minorEastAsia" w:hAnsiTheme="minorEastAsia"/>
          <w:sz w:val="24"/>
          <w:szCs w:val="24"/>
        </w:rPr>
        <w:t>X</w:t>
      </w:r>
      <w:r>
        <w:rPr>
          <w:rFonts w:hint="eastAsia" w:asciiTheme="minorEastAsia" w:hAnsiTheme="minorEastAsia"/>
          <w:sz w:val="24"/>
          <w:szCs w:val="24"/>
        </w:rPr>
        <w:t>国际新城是X</w:t>
      </w:r>
      <w:r>
        <w:rPr>
          <w:rFonts w:asciiTheme="minorEastAsia" w:hAnsiTheme="minorEastAsia"/>
          <w:sz w:val="24"/>
          <w:szCs w:val="24"/>
        </w:rPr>
        <w:t>X</w:t>
      </w:r>
      <w:r>
        <w:rPr>
          <w:rFonts w:hint="eastAsia" w:asciiTheme="minorEastAsia" w:hAnsiTheme="minorEastAsia"/>
          <w:sz w:val="24"/>
          <w:szCs w:val="24"/>
        </w:rPr>
        <w:t>市开发的重点片区，总规划面积约32平方公里，规划定位为“国家级绿色低碳示范新区，X</w:t>
      </w:r>
      <w:r>
        <w:rPr>
          <w:rFonts w:asciiTheme="minorEastAsia" w:hAnsiTheme="minorEastAsia"/>
          <w:sz w:val="24"/>
          <w:szCs w:val="24"/>
        </w:rPr>
        <w:t>X</w:t>
      </w:r>
      <w:r>
        <w:rPr>
          <w:rFonts w:hint="eastAsia" w:asciiTheme="minorEastAsia" w:hAnsiTheme="minorEastAsia"/>
          <w:sz w:val="24"/>
          <w:szCs w:val="24"/>
        </w:rPr>
        <w:t>未来城市中心”，主体功能定位为“国际服务和科技创新城”，包括国际文化艺术、国际商务、科技创新研发、国际会议会展、专家院士村、高端住宅等几大功能区。随着中西方文化的不断交流，瑜伽越来越受到大众的欢迎，每年的国庆节越来越受到国人的喜欢和重视，过一个充实的</w:t>
      </w:r>
      <w:r>
        <w:rPr>
          <w:rFonts w:asciiTheme="minorEastAsia" w:hAnsiTheme="minorEastAsia"/>
          <w:sz w:val="24"/>
          <w:szCs w:val="24"/>
        </w:rPr>
        <w:t>国庆</w:t>
      </w:r>
      <w:r>
        <w:rPr>
          <w:rFonts w:hint="eastAsia" w:asciiTheme="minorEastAsia" w:hAnsiTheme="minorEastAsia"/>
          <w:sz w:val="24"/>
          <w:szCs w:val="24"/>
        </w:rPr>
        <w:t>节越来越受到国人的关注，因此特地制定了“X</w:t>
      </w:r>
      <w:r>
        <w:rPr>
          <w:rFonts w:asciiTheme="minorEastAsia" w:hAnsiTheme="minorEastAsia"/>
          <w:sz w:val="24"/>
          <w:szCs w:val="24"/>
        </w:rPr>
        <w:t>X</w:t>
      </w:r>
      <w:r>
        <w:rPr>
          <w:rFonts w:hint="eastAsia" w:asciiTheme="minorEastAsia" w:hAnsiTheme="minorEastAsia"/>
          <w:sz w:val="24"/>
          <w:szCs w:val="24"/>
        </w:rPr>
        <w:t>市露露柠檬体育用品旗舰店2019年国庆节营销策划方案”以此为方针，创造更好的效益。</w:t>
      </w:r>
    </w:p>
    <w:p>
      <w:pPr>
        <w:widowControl/>
        <w:ind w:firstLine="480" w:firstLineChars="200"/>
        <w:jc w:val="left"/>
        <w:rPr>
          <w:rFonts w:hint="eastAsia" w:asciiTheme="minorEastAsia" w:hAnsiTheme="minorEastAsia"/>
          <w:sz w:val="24"/>
          <w:szCs w:val="24"/>
        </w:rPr>
      </w:pPr>
      <w:r>
        <w:rPr>
          <w:rFonts w:hint="eastAsia" w:asciiTheme="minorEastAsia" w:hAnsiTheme="minorEastAsia"/>
          <w:sz w:val="24"/>
          <w:szCs w:val="24"/>
        </w:rPr>
        <w:t>本方案是从露露柠檬市场现状及发展趋势、企业内部坏境、企业外部环境分析来设计的，以此希望通过此次国庆节活动让大家进一步的认识露露柠檬，增加露露柠檬旗舰店的营销业绩，加强旗舰店与顾客之间的联系，巩固客户的忠诚度，进一步打响了品牌的知名度，提高企业效益。</w:t>
      </w:r>
    </w:p>
    <w:p>
      <w:pPr>
        <w:widowControl/>
        <w:jc w:val="center"/>
        <w:rPr>
          <w:rFonts w:hint="eastAsia" w:eastAsia="黑体" w:asciiTheme="minorEastAsia" w:hAnsiTheme="minorEastAsia"/>
          <w:sz w:val="24"/>
          <w:szCs w:val="24"/>
          <w:lang w:eastAsia="zh-CN"/>
        </w:rPr>
      </w:pPr>
    </w:p>
    <w:p>
      <w:pPr>
        <w:widowControl/>
        <w:jc w:val="center"/>
        <w:rPr>
          <w:rFonts w:hint="eastAsia" w:eastAsia="黑体" w:asciiTheme="minorEastAsia" w:hAnsiTheme="minorEastAsia"/>
          <w:sz w:val="24"/>
          <w:szCs w:val="24"/>
          <w:lang w:eastAsia="zh-CN"/>
        </w:rPr>
      </w:pPr>
    </w:p>
    <w:p>
      <w:pPr>
        <w:widowControl/>
        <w:jc w:val="center"/>
        <w:rPr>
          <w:rFonts w:hint="eastAsia" w:ascii="黑体" w:hAnsi="黑体" w:eastAsia="黑体"/>
          <w:b/>
          <w:sz w:val="24"/>
          <w:szCs w:val="24"/>
        </w:rPr>
      </w:pPr>
      <w:r>
        <w:rPr>
          <w:rFonts w:hint="eastAsia" w:ascii="黑体" w:hAnsi="黑体" w:eastAsia="黑体"/>
          <w:b/>
          <w:sz w:val="24"/>
          <w:szCs w:val="24"/>
        </w:rPr>
        <w:t>情况分析</w:t>
      </w:r>
    </w:p>
    <w:p>
      <w:pPr>
        <w:widowControl/>
        <w:ind w:firstLine="480" w:firstLineChars="200"/>
        <w:jc w:val="left"/>
        <w:rPr>
          <w:rFonts w:hint="eastAsia" w:asciiTheme="minorEastAsia" w:hAnsiTheme="minorEastAsia"/>
          <w:sz w:val="24"/>
          <w:szCs w:val="24"/>
        </w:rPr>
      </w:pPr>
      <w:r>
        <w:rPr>
          <w:rFonts w:hint="eastAsia" w:asciiTheme="minorEastAsia" w:hAnsiTheme="minorEastAsia"/>
          <w:sz w:val="24"/>
          <w:szCs w:val="24"/>
        </w:rPr>
        <w:t>1. 外部环境分析</w:t>
      </w:r>
    </w:p>
    <w:p>
      <w:pPr>
        <w:widowControl/>
        <w:ind w:firstLine="480" w:firstLineChars="200"/>
        <w:jc w:val="left"/>
        <w:rPr>
          <w:rFonts w:hint="eastAsia" w:asciiTheme="minorEastAsia" w:hAnsiTheme="minorEastAsia"/>
          <w:sz w:val="24"/>
          <w:szCs w:val="24"/>
        </w:rPr>
      </w:pPr>
      <w:r>
        <w:rPr>
          <w:rFonts w:hint="eastAsia" w:asciiTheme="minorEastAsia" w:hAnsiTheme="minorEastAsia"/>
          <w:sz w:val="24"/>
          <w:szCs w:val="24"/>
        </w:rPr>
        <w:t>（1）经济环境</w:t>
      </w:r>
    </w:p>
    <w:p>
      <w:pPr>
        <w:widowControl/>
        <w:ind w:firstLine="480" w:firstLineChars="200"/>
        <w:jc w:val="left"/>
        <w:rPr>
          <w:rFonts w:hint="eastAsia" w:asciiTheme="minorEastAsia" w:hAnsiTheme="minorEastAsia"/>
          <w:sz w:val="24"/>
          <w:szCs w:val="24"/>
        </w:rPr>
      </w:pPr>
      <w:r>
        <w:rPr>
          <w:rFonts w:hint="eastAsia" w:asciiTheme="minorEastAsia" w:hAnsiTheme="minorEastAsia"/>
          <w:sz w:val="24"/>
          <w:szCs w:val="24"/>
        </w:rPr>
        <w:t xml:space="preserve">随着经济的发展，GDP的增长，中国年人均体育消费约为135美元，对比世界平均水平220美元仍有很大的上升空间，而运动服饰是体育产业核心的变现方式之一。国家体育总局与中国工商银行等四大行以及相关金融单位就金融支持体育产业发展分别签订了合作协议。“十三五”期间，上述四家商业银行将为体育产业发展提供8000亿元的授信额度。在近两年的体育投资方面，据懒熊体育统计，2016年1月至12月，国内共发生体育行业相关创业阶段投资242起，投融资199亿元人民币;2017年1月至12月中旬，国内体育领域共发生投融资约180起，融资总额近90亿元人民币。瑜伽作为一种体验式消费，背后的服装市场也有着巨大潜力。据不完整统计，2012-2016年，中国瑜伽服装市场已从25亿元增长至75亿元，预计2019年瑜伽服装市场规模将达90亿人民币。整个国民经济增长的速度控制在预期范围之内，物价总水平基本稳定，就业状况符合预期，消费能力的不断提升，健身、路跑、瑜伽等运动项目都在国内迎了一个蓬勃的发展期。这其中，瑜伽有着鲜明的女性特色，因此瑜伽服也有着独特的商业价值。 </w:t>
      </w:r>
    </w:p>
    <w:p>
      <w:pPr>
        <w:widowControl/>
        <w:ind w:firstLine="480" w:firstLineChars="200"/>
        <w:jc w:val="left"/>
        <w:rPr>
          <w:rFonts w:hint="eastAsia" w:asciiTheme="minorEastAsia" w:hAnsiTheme="minorEastAsia"/>
          <w:sz w:val="24"/>
          <w:szCs w:val="24"/>
        </w:rPr>
      </w:pPr>
      <w:r>
        <w:rPr>
          <w:rFonts w:hint="eastAsia" w:asciiTheme="minorEastAsia" w:hAnsiTheme="minorEastAsia"/>
          <w:sz w:val="24"/>
          <w:szCs w:val="24"/>
        </w:rPr>
        <w:t>（2）社会和文化环境</w:t>
      </w:r>
    </w:p>
    <w:p>
      <w:pPr>
        <w:widowControl/>
        <w:ind w:firstLine="480" w:firstLineChars="200"/>
        <w:jc w:val="left"/>
        <w:rPr>
          <w:rFonts w:hint="eastAsia" w:asciiTheme="minorEastAsia" w:hAnsiTheme="minorEastAsia"/>
          <w:sz w:val="24"/>
          <w:szCs w:val="24"/>
        </w:rPr>
      </w:pPr>
      <w:r>
        <w:rPr>
          <w:rFonts w:hint="eastAsia" w:asciiTheme="minorEastAsia" w:hAnsiTheme="minorEastAsia"/>
          <w:sz w:val="24"/>
          <w:szCs w:val="24"/>
        </w:rPr>
        <w:t>体育产业越来越受到从中央到地方政府的重视，相关部门开始着手对体育产业数据的摸底，产业扶持政策密集出台;民间资本聚焦体育，体育类创业融资如火如荼。中国体育产业面临着规模不够大、结构不够优化以及区域发展不够平衡的瓶颈也正在破局，市场潜力和明显瓶颈，让政府和企业都看到了产业机会，在鼓励和活跃体育市场投资方面，政府也在因势利导。伴随着消费升级时代的来临和大健康观念的兴起，体育行业爆发出前所未有的活力。风口上的瑜伽行业像个刚进入青春期的孩子，身体急速发育，充满了探索精神，最重要的是：每顿饭都感觉没吃饱。</w:t>
      </w:r>
    </w:p>
    <w:p>
      <w:pPr>
        <w:widowControl/>
        <w:ind w:firstLine="480" w:firstLineChars="200"/>
        <w:jc w:val="left"/>
        <w:rPr>
          <w:rFonts w:hint="eastAsia" w:asciiTheme="minorEastAsia" w:hAnsiTheme="minorEastAsia"/>
          <w:sz w:val="24"/>
          <w:szCs w:val="24"/>
        </w:rPr>
      </w:pPr>
      <w:r>
        <w:rPr>
          <w:rFonts w:hint="eastAsia" w:asciiTheme="minorEastAsia" w:hAnsiTheme="minorEastAsia"/>
          <w:sz w:val="24"/>
          <w:szCs w:val="24"/>
        </w:rPr>
        <w:t>《2016年瑜伽消费白皮书》的数据显示，我国活跃瑜伽锻炼者数量在2014年突破千万之后就一路激增，2016年中国瑜伽行业综合复合增长率高达58.3%，瑜伽体育用品及瑜伽服饰2016年在中国大陆的零售额环比增长约为53.2%，成交额接近百亿。</w:t>
      </w:r>
    </w:p>
    <w:p>
      <w:pPr>
        <w:widowControl/>
        <w:ind w:firstLine="480" w:firstLineChars="200"/>
        <w:jc w:val="left"/>
        <w:rPr>
          <w:rFonts w:hint="eastAsia" w:asciiTheme="minorEastAsia" w:hAnsiTheme="minorEastAsia"/>
          <w:sz w:val="24"/>
          <w:szCs w:val="24"/>
        </w:rPr>
      </w:pPr>
      <w:r>
        <w:rPr>
          <w:rFonts w:hint="eastAsia" w:asciiTheme="minorEastAsia" w:hAnsiTheme="minorEastAsia"/>
          <w:sz w:val="24"/>
          <w:szCs w:val="24"/>
        </w:rPr>
        <w:t>瑜伽热已在世界范围内兴起，且在国际上普遍受到重视。2014年12月11日，联合国设立每年6月21日为“国际瑜伽日”。因此露露柠檬也充满着巨大的挑战。</w:t>
      </w:r>
    </w:p>
    <w:p>
      <w:pPr>
        <w:widowControl/>
        <w:ind w:firstLine="480" w:firstLineChars="200"/>
        <w:jc w:val="left"/>
        <w:rPr>
          <w:rFonts w:hint="eastAsia" w:asciiTheme="minorEastAsia" w:hAnsiTheme="minorEastAsia"/>
          <w:sz w:val="24"/>
          <w:szCs w:val="24"/>
        </w:rPr>
      </w:pPr>
      <w:r>
        <w:rPr>
          <w:rFonts w:hint="eastAsia" w:asciiTheme="minorEastAsia" w:hAnsiTheme="minorEastAsia"/>
          <w:sz w:val="24"/>
          <w:szCs w:val="24"/>
        </w:rPr>
        <w:t>（3）技术环境</w:t>
      </w:r>
    </w:p>
    <w:p>
      <w:pPr>
        <w:widowControl/>
        <w:ind w:firstLine="480" w:firstLineChars="200"/>
        <w:jc w:val="left"/>
        <w:rPr>
          <w:rFonts w:hint="eastAsia" w:asciiTheme="minorEastAsia" w:hAnsiTheme="minorEastAsia"/>
          <w:sz w:val="24"/>
          <w:szCs w:val="24"/>
        </w:rPr>
      </w:pPr>
      <w:r>
        <w:rPr>
          <w:rFonts w:hint="eastAsia" w:asciiTheme="minorEastAsia" w:hAnsiTheme="minorEastAsia"/>
          <w:sz w:val="24"/>
          <w:szCs w:val="24"/>
        </w:rPr>
        <w:t>露露柠檬于2019年推出了一款新的黑色的女用瑜伽锻炼裤,这种裤子使用的纺织材料既透气又合身，是总公司的研发团队专门研究出的一款面料，突出强调了露露柠檬结合力学、神经学和行为心理学等前沿科技推出的高科技产品。这款女用瑜伽锻炼裤已在露露柠檬旗舰店上架。</w:t>
      </w:r>
    </w:p>
    <w:p>
      <w:pPr>
        <w:widowControl/>
        <w:ind w:firstLine="480" w:firstLineChars="200"/>
        <w:jc w:val="left"/>
        <w:rPr>
          <w:rFonts w:hint="eastAsia" w:asciiTheme="minorEastAsia" w:hAnsiTheme="minorEastAsia"/>
          <w:sz w:val="24"/>
          <w:szCs w:val="24"/>
        </w:rPr>
      </w:pPr>
      <w:r>
        <w:rPr>
          <w:rFonts w:hint="eastAsia" w:asciiTheme="minorEastAsia" w:hAnsiTheme="minorEastAsia"/>
          <w:sz w:val="24"/>
          <w:szCs w:val="24"/>
        </w:rPr>
        <w:t>（4）竞争环境</w:t>
      </w:r>
    </w:p>
    <w:p>
      <w:pPr>
        <w:widowControl/>
        <w:ind w:firstLine="480" w:firstLineChars="200"/>
        <w:jc w:val="left"/>
        <w:rPr>
          <w:rFonts w:hint="eastAsia" w:asciiTheme="minorEastAsia" w:hAnsiTheme="minorEastAsia"/>
          <w:sz w:val="24"/>
          <w:szCs w:val="24"/>
        </w:rPr>
      </w:pPr>
      <w:r>
        <w:rPr>
          <w:rFonts w:hint="eastAsia" w:asciiTheme="minorEastAsia" w:hAnsiTheme="minorEastAsia"/>
          <w:sz w:val="24"/>
          <w:szCs w:val="24"/>
        </w:rPr>
        <w:t>在大健康观念主导的全民健身大潮中，瑜伽行业的前景可期，因此瑜伽服也伴随着机遇，在瑜伽这个仍处在上升期的市场，仍未出现独角兽，行业也没有真正的领头羊，这有利于维持行业良性竞争的局面，也有利于资本和资源的优化配置。露露柠檬每到一地, 都会和本地的瑜伽高手联手, 这成了露露柠檬制胜的关键。</w:t>
      </w:r>
    </w:p>
    <w:p>
      <w:pPr>
        <w:widowControl/>
        <w:ind w:firstLine="480" w:firstLineChars="200"/>
        <w:jc w:val="left"/>
        <w:rPr>
          <w:rFonts w:hint="eastAsia" w:asciiTheme="minorEastAsia" w:hAnsiTheme="minorEastAsia"/>
          <w:sz w:val="24"/>
          <w:szCs w:val="24"/>
        </w:rPr>
      </w:pPr>
      <w:r>
        <w:rPr>
          <w:rFonts w:hint="eastAsia" w:asciiTheme="minorEastAsia" w:hAnsiTheme="minorEastAsia"/>
          <w:sz w:val="24"/>
          <w:szCs w:val="24"/>
        </w:rPr>
        <w:t>在进入一座新城市开店之前,露露柠檬会先和当地的瑜伽教练或者其他健身课程的教练接触。露露柠檬为这些教练提供一年的免费服装,而后者则担任露露柠檬的“形象大使” ,他们不仅在学生面前穿着露露柠檬的服装,并负责向公司提供有关设计方面的反应，并给予购买者一定的奖品,比如提供免费的瑜伽课程,这些活动都由露露柠檬提供赞助。</w:t>
      </w:r>
    </w:p>
    <w:p>
      <w:pPr>
        <w:widowControl/>
        <w:ind w:firstLine="480" w:firstLineChars="200"/>
        <w:jc w:val="left"/>
        <w:rPr>
          <w:rFonts w:hint="eastAsia" w:asciiTheme="minorEastAsia" w:hAnsiTheme="minorEastAsia"/>
          <w:sz w:val="24"/>
          <w:szCs w:val="24"/>
        </w:rPr>
      </w:pPr>
      <w:r>
        <w:rPr>
          <w:rFonts w:hint="eastAsia" w:asciiTheme="minorEastAsia" w:hAnsiTheme="minorEastAsia"/>
          <w:sz w:val="24"/>
          <w:szCs w:val="24"/>
        </w:rPr>
        <w:t>2. 内部环境分析</w:t>
      </w:r>
    </w:p>
    <w:p>
      <w:pPr>
        <w:widowControl/>
        <w:ind w:firstLine="480" w:firstLineChars="200"/>
        <w:jc w:val="left"/>
        <w:rPr>
          <w:rFonts w:hint="eastAsia" w:asciiTheme="minorEastAsia" w:hAnsiTheme="minorEastAsia"/>
          <w:sz w:val="24"/>
          <w:szCs w:val="24"/>
        </w:rPr>
      </w:pPr>
      <w:r>
        <w:rPr>
          <w:rFonts w:hint="eastAsia" w:asciiTheme="minorEastAsia" w:hAnsiTheme="minorEastAsia"/>
          <w:sz w:val="24"/>
          <w:szCs w:val="24"/>
        </w:rPr>
        <w:t>（1）优势</w:t>
      </w:r>
    </w:p>
    <w:p>
      <w:pPr>
        <w:widowControl/>
        <w:ind w:firstLine="480" w:firstLineChars="200"/>
        <w:jc w:val="left"/>
        <w:rPr>
          <w:rFonts w:hint="eastAsia" w:asciiTheme="minorEastAsia" w:hAnsiTheme="minorEastAsia"/>
          <w:sz w:val="24"/>
          <w:szCs w:val="24"/>
        </w:rPr>
      </w:pPr>
      <w:r>
        <w:rPr>
          <w:rFonts w:hint="eastAsia" w:asciiTheme="minorEastAsia" w:hAnsiTheme="minorEastAsia"/>
          <w:sz w:val="24"/>
          <w:szCs w:val="24"/>
        </w:rPr>
        <w:t>露露柠檬从一开始就将受众聚焦在女性群体上，这一点让其在运动服饰领域独树一帜。因为彼时，大的专业运动品牌还没有把注意力分散到女性市场，这就给了露露柠檬很好的发展空间。</w:t>
      </w:r>
    </w:p>
    <w:p>
      <w:pPr>
        <w:widowControl/>
        <w:ind w:firstLine="480" w:firstLineChars="200"/>
        <w:jc w:val="left"/>
        <w:rPr>
          <w:rFonts w:hint="eastAsia" w:asciiTheme="minorEastAsia" w:hAnsiTheme="minorEastAsia"/>
          <w:sz w:val="24"/>
          <w:szCs w:val="24"/>
        </w:rPr>
      </w:pPr>
      <w:r>
        <w:rPr>
          <w:rFonts w:hint="eastAsia" w:asciiTheme="minorEastAsia" w:hAnsiTheme="minorEastAsia"/>
          <w:sz w:val="24"/>
          <w:szCs w:val="24"/>
        </w:rPr>
        <w:t>露露柠檬不止为喜欢瑜伽的女性提供专业的服饰，它还会定期举办瑜伽课程，让瑜伽爱好者在训练中体验自己的产品。</w:t>
      </w:r>
    </w:p>
    <w:p>
      <w:pPr>
        <w:widowControl/>
        <w:ind w:firstLine="480" w:firstLineChars="200"/>
        <w:jc w:val="left"/>
        <w:rPr>
          <w:rFonts w:hint="eastAsia" w:asciiTheme="minorEastAsia" w:hAnsiTheme="minorEastAsia"/>
          <w:sz w:val="24"/>
          <w:szCs w:val="24"/>
        </w:rPr>
      </w:pPr>
      <w:r>
        <w:rPr>
          <w:rFonts w:hint="eastAsia" w:asciiTheme="minorEastAsia" w:hAnsiTheme="minorEastAsia"/>
          <w:sz w:val="24"/>
          <w:szCs w:val="24"/>
        </w:rPr>
        <w:t>（2）劣势</w:t>
      </w:r>
    </w:p>
    <w:p>
      <w:pPr>
        <w:widowControl/>
        <w:ind w:firstLine="480" w:firstLineChars="200"/>
        <w:jc w:val="left"/>
        <w:rPr>
          <w:rFonts w:hint="eastAsia" w:asciiTheme="minorEastAsia" w:hAnsiTheme="minorEastAsia"/>
          <w:sz w:val="24"/>
          <w:szCs w:val="24"/>
        </w:rPr>
      </w:pPr>
      <w:r>
        <w:rPr>
          <w:rFonts w:hint="eastAsia" w:asciiTheme="minorEastAsia" w:hAnsiTheme="minorEastAsia"/>
          <w:sz w:val="24"/>
          <w:szCs w:val="24"/>
        </w:rPr>
        <w:t>在露露柠檬进入中国市场之前就有一些本土品牌和外来的品牌已经占领了市场，当阿迪达斯和耐克这些大厂商开始布局女性市场的时候，露露柠檬的用户想不流失几乎是不可能的。</w:t>
      </w:r>
    </w:p>
    <w:p>
      <w:pPr>
        <w:widowControl/>
        <w:ind w:firstLine="480" w:firstLineChars="200"/>
        <w:jc w:val="left"/>
        <w:rPr>
          <w:rFonts w:hint="eastAsia" w:asciiTheme="minorEastAsia" w:hAnsiTheme="minorEastAsia"/>
          <w:sz w:val="24"/>
          <w:szCs w:val="24"/>
        </w:rPr>
      </w:pPr>
      <w:r>
        <w:rPr>
          <w:rFonts w:hint="eastAsia" w:asciiTheme="minorEastAsia" w:hAnsiTheme="minorEastAsia"/>
          <w:sz w:val="24"/>
          <w:szCs w:val="24"/>
        </w:rPr>
        <w:t>（3）机会</w:t>
      </w:r>
    </w:p>
    <w:p>
      <w:pPr>
        <w:widowControl/>
        <w:ind w:firstLine="480" w:firstLineChars="200"/>
        <w:jc w:val="left"/>
        <w:rPr>
          <w:rFonts w:hint="eastAsia" w:asciiTheme="minorEastAsia" w:hAnsiTheme="minorEastAsia"/>
          <w:sz w:val="24"/>
          <w:szCs w:val="24"/>
        </w:rPr>
      </w:pPr>
      <w:r>
        <w:rPr>
          <w:rFonts w:hint="eastAsia" w:asciiTheme="minorEastAsia" w:hAnsiTheme="minorEastAsia"/>
          <w:sz w:val="24"/>
          <w:szCs w:val="24"/>
        </w:rPr>
        <w:t>目前，中国的体育事业、体育经济已经成为中国经济发展的一个新焦点，这使得中国的体育用品市场迎来了一个新的高潮。全民运动风潮兴起，在体育人群不断扩大，俱乐部数量快速增长，室内运动也受到大众青睐。在消费升级的过程中，室内运动的消费者也更关注运动装备的专业性和功能性，推动室内运动服饰需求快速增长。这也意味着露露柠檬也迎来新的机会。</w:t>
      </w:r>
    </w:p>
    <w:p>
      <w:pPr>
        <w:widowControl/>
        <w:ind w:firstLine="480" w:firstLineChars="200"/>
        <w:jc w:val="left"/>
        <w:rPr>
          <w:rFonts w:hint="eastAsia" w:asciiTheme="minorEastAsia" w:hAnsiTheme="minorEastAsia"/>
          <w:sz w:val="24"/>
          <w:szCs w:val="24"/>
        </w:rPr>
      </w:pPr>
      <w:r>
        <w:rPr>
          <w:rFonts w:hint="eastAsia" w:asciiTheme="minorEastAsia" w:hAnsiTheme="minorEastAsia"/>
          <w:sz w:val="24"/>
          <w:szCs w:val="24"/>
        </w:rPr>
        <w:t>（4）威胁</w:t>
      </w:r>
    </w:p>
    <w:p>
      <w:pPr>
        <w:widowControl/>
        <w:ind w:firstLine="480" w:firstLineChars="200"/>
        <w:jc w:val="left"/>
        <w:rPr>
          <w:rFonts w:hint="eastAsia" w:asciiTheme="minorEastAsia" w:hAnsiTheme="minorEastAsia"/>
          <w:sz w:val="24"/>
          <w:szCs w:val="24"/>
        </w:rPr>
      </w:pPr>
      <w:r>
        <w:rPr>
          <w:rFonts w:hint="eastAsia" w:asciiTheme="minorEastAsia" w:hAnsiTheme="minorEastAsia"/>
          <w:sz w:val="24"/>
          <w:szCs w:val="24"/>
        </w:rPr>
        <w:t>露露柠檬定位高端，价位在同类瑜伽服饰品牌中属于贵牌，主要卖点就是时尚、科技及其潮牌特质。作为一众后起的瑜伽服饰品牌追赶的目标，露露柠檬在市面上有非常多的假货，即便在国外也有很多仿货。</w:t>
      </w:r>
    </w:p>
    <w:p>
      <w:pPr>
        <w:widowControl/>
        <w:ind w:firstLine="480" w:firstLineChars="200"/>
        <w:jc w:val="left"/>
        <w:rPr>
          <w:rFonts w:hint="eastAsia" w:asciiTheme="minorEastAsia" w:hAnsiTheme="minorEastAsia"/>
          <w:sz w:val="24"/>
          <w:szCs w:val="24"/>
        </w:rPr>
      </w:pPr>
      <w:r>
        <w:rPr>
          <w:rFonts w:hint="eastAsia" w:asciiTheme="minorEastAsia" w:hAnsiTheme="minorEastAsia"/>
          <w:sz w:val="24"/>
          <w:szCs w:val="24"/>
        </w:rPr>
        <w:t>（5）解决方案</w:t>
      </w:r>
    </w:p>
    <w:p>
      <w:pPr>
        <w:widowControl/>
        <w:ind w:firstLine="480" w:firstLineChars="200"/>
        <w:jc w:val="left"/>
        <w:rPr>
          <w:rFonts w:hint="eastAsia" w:asciiTheme="minorEastAsia" w:hAnsiTheme="minorEastAsia"/>
          <w:sz w:val="24"/>
          <w:szCs w:val="24"/>
        </w:rPr>
      </w:pPr>
      <w:r>
        <w:rPr>
          <w:rFonts w:hint="eastAsia" w:asciiTheme="minorEastAsia" w:hAnsiTheme="minorEastAsia"/>
          <w:sz w:val="24"/>
          <w:szCs w:val="24"/>
        </w:rPr>
        <w:t>露露柠檬在认真分析的本店的优势，劣势，机会和威胁后，制定了以下三个解决方案。</w:t>
      </w:r>
    </w:p>
    <w:p>
      <w:pPr>
        <w:widowControl/>
        <w:ind w:firstLine="480" w:firstLineChars="200"/>
        <w:jc w:val="left"/>
        <w:rPr>
          <w:rFonts w:hint="eastAsia" w:asciiTheme="minorEastAsia" w:hAnsiTheme="minorEastAsia"/>
          <w:sz w:val="24"/>
          <w:szCs w:val="24"/>
        </w:rPr>
      </w:pPr>
      <w:r>
        <w:rPr>
          <w:rFonts w:hint="eastAsia" w:asciiTheme="minorEastAsia" w:hAnsiTheme="minorEastAsia"/>
          <w:sz w:val="24"/>
          <w:szCs w:val="24"/>
        </w:rPr>
        <w:t>① 竞争战略：保护现有的市场、开发男性、青少年市场。多赞助中国的瑜伽活动与比赛、做一些比较时尚的广告，吸引当今的年轻人。</w:t>
      </w:r>
    </w:p>
    <w:p>
      <w:pPr>
        <w:widowControl/>
        <w:ind w:firstLine="480" w:firstLineChars="200"/>
        <w:jc w:val="left"/>
        <w:rPr>
          <w:rFonts w:hint="eastAsia" w:asciiTheme="minorEastAsia" w:hAnsiTheme="minorEastAsia"/>
          <w:sz w:val="24"/>
          <w:szCs w:val="24"/>
        </w:rPr>
      </w:pPr>
      <w:r>
        <w:rPr>
          <w:rFonts w:hint="eastAsia" w:asciiTheme="minorEastAsia" w:hAnsiTheme="minorEastAsia"/>
          <w:sz w:val="24"/>
          <w:szCs w:val="24"/>
        </w:rPr>
        <w:t>② 管理战略：维护产品市场秩序，建立健全的法律机构。</w:t>
      </w:r>
    </w:p>
    <w:p>
      <w:pPr>
        <w:widowControl/>
        <w:ind w:firstLine="480" w:firstLineChars="200"/>
        <w:jc w:val="left"/>
        <w:rPr>
          <w:rFonts w:hint="eastAsia" w:asciiTheme="minorEastAsia" w:hAnsiTheme="minorEastAsia"/>
          <w:sz w:val="24"/>
          <w:szCs w:val="24"/>
        </w:rPr>
      </w:pPr>
      <w:r>
        <w:rPr>
          <w:rFonts w:hint="eastAsia" w:asciiTheme="minorEastAsia" w:hAnsiTheme="minorEastAsia"/>
          <w:sz w:val="24"/>
          <w:szCs w:val="24"/>
        </w:rPr>
        <w:t>③ 产品战略：产品科技化，时尚元素多一点，更加注重服装材料的选取，做工的精细。</w:t>
      </w:r>
    </w:p>
    <w:p>
      <w:pPr>
        <w:widowControl/>
        <w:ind w:firstLine="480" w:firstLineChars="200"/>
        <w:jc w:val="left"/>
        <w:rPr>
          <w:rFonts w:hint="eastAsia" w:asciiTheme="minorEastAsia" w:hAnsiTheme="minorEastAsia"/>
          <w:sz w:val="24"/>
          <w:szCs w:val="24"/>
        </w:rPr>
      </w:pPr>
      <w:r>
        <w:rPr>
          <w:rFonts w:hint="eastAsia" w:asciiTheme="minorEastAsia" w:hAnsiTheme="minorEastAsia"/>
          <w:sz w:val="24"/>
          <w:szCs w:val="24"/>
        </w:rPr>
        <w:t xml:space="preserve">3. 目标市场 </w:t>
      </w:r>
    </w:p>
    <w:p>
      <w:pPr>
        <w:widowControl/>
        <w:ind w:firstLine="480" w:firstLineChars="200"/>
        <w:jc w:val="left"/>
        <w:rPr>
          <w:rFonts w:hint="eastAsia" w:asciiTheme="minorEastAsia" w:hAnsiTheme="minorEastAsia"/>
          <w:sz w:val="24"/>
          <w:szCs w:val="24"/>
        </w:rPr>
      </w:pPr>
      <w:r>
        <w:rPr>
          <w:rFonts w:hint="eastAsia" w:asciiTheme="minorEastAsia" w:hAnsiTheme="minorEastAsia"/>
          <w:sz w:val="24"/>
          <w:szCs w:val="24"/>
        </w:rPr>
        <w:t>露露柠檬主要消费群体是高收入的女性，消费者年龄主要集中在25岁至40岁，露露柠檬是专注于为专业的瑜伽运动者和瑜伽爱好者消费提供最专业最舒适的专业体育用品品牌。</w:t>
      </w:r>
    </w:p>
    <w:p>
      <w:pPr>
        <w:widowControl/>
        <w:ind w:firstLine="480" w:firstLineChars="200"/>
        <w:jc w:val="left"/>
        <w:rPr>
          <w:rFonts w:hint="eastAsia" w:asciiTheme="minorEastAsia" w:hAnsiTheme="minorEastAsia"/>
          <w:sz w:val="24"/>
          <w:szCs w:val="24"/>
        </w:rPr>
      </w:pPr>
      <w:r>
        <w:rPr>
          <w:rFonts w:hint="eastAsia" w:asciiTheme="minorEastAsia" w:hAnsiTheme="minorEastAsia"/>
          <w:sz w:val="24"/>
          <w:szCs w:val="24"/>
        </w:rPr>
        <w:t>露露柠檬旗舰店所处的地理位置人流量大，而且是在繁华的购物广场，前来购物的上班族女性较多。露露柠檬旗舰店的目标市场就是25至40岁的白领女性。</w:t>
      </w:r>
    </w:p>
    <w:p>
      <w:pPr>
        <w:widowControl/>
        <w:ind w:firstLine="480" w:firstLineChars="200"/>
        <w:jc w:val="left"/>
        <w:rPr>
          <w:rFonts w:hint="eastAsia" w:asciiTheme="minorEastAsia" w:hAnsiTheme="minorEastAsia"/>
          <w:sz w:val="24"/>
          <w:szCs w:val="24"/>
        </w:rPr>
      </w:pPr>
      <w:r>
        <w:rPr>
          <w:rFonts w:hint="eastAsia" w:asciiTheme="minorEastAsia" w:hAnsiTheme="minorEastAsia"/>
          <w:sz w:val="24"/>
          <w:szCs w:val="24"/>
        </w:rPr>
        <w:t>4. 市场定位</w:t>
      </w:r>
    </w:p>
    <w:p>
      <w:pPr>
        <w:widowControl/>
        <w:ind w:firstLine="480" w:firstLineChars="200"/>
        <w:jc w:val="left"/>
        <w:rPr>
          <w:rFonts w:hint="eastAsia" w:asciiTheme="minorEastAsia" w:hAnsiTheme="minorEastAsia"/>
          <w:sz w:val="24"/>
          <w:szCs w:val="24"/>
        </w:rPr>
      </w:pPr>
      <w:r>
        <w:rPr>
          <w:rFonts w:hint="eastAsia" w:asciiTheme="minorEastAsia" w:hAnsiTheme="minorEastAsia"/>
          <w:sz w:val="24"/>
          <w:szCs w:val="24"/>
        </w:rPr>
        <w:t>露露柠檬的定位于女性瑜伽服市场，定价较高，也很少打折，维护了品牌形象和利润。主要消费群体是受过良好教育，有一定消费水平、追求健康和体型的中产阶层，这一阶层的消费者不会对价格太敏感。店铺都选在比较高档的社区和高品质的商场里，重质不重量。</w:t>
      </w:r>
    </w:p>
    <w:p>
      <w:pPr>
        <w:widowControl/>
        <w:ind w:firstLine="480" w:firstLineChars="200"/>
        <w:jc w:val="left"/>
        <w:rPr>
          <w:rFonts w:hint="eastAsia" w:asciiTheme="minorEastAsia" w:hAnsiTheme="minorEastAsia"/>
          <w:sz w:val="24"/>
          <w:szCs w:val="24"/>
        </w:rPr>
      </w:pPr>
      <w:r>
        <w:rPr>
          <w:rFonts w:hint="eastAsia" w:asciiTheme="minorEastAsia" w:hAnsiTheme="minorEastAsia"/>
          <w:sz w:val="24"/>
          <w:szCs w:val="24"/>
        </w:rPr>
        <w:t>露露柠檬卖的不仅是产品，更是宣传瑜伽、运动和健康的生活方式和精神，它的包装袋上面就写满了各种各样的励志口号和生活态度标语。这样避免了产品同质化也树立了品牌。</w:t>
      </w:r>
    </w:p>
    <w:p>
      <w:pPr>
        <w:widowControl/>
        <w:ind w:firstLine="480" w:firstLineChars="200"/>
        <w:jc w:val="left"/>
        <w:rPr>
          <w:rFonts w:hint="eastAsia" w:asciiTheme="minorEastAsia" w:hAnsiTheme="minorEastAsia"/>
          <w:sz w:val="24"/>
          <w:szCs w:val="24"/>
        </w:rPr>
      </w:pPr>
    </w:p>
    <w:p>
      <w:pPr>
        <w:widowControl/>
        <w:jc w:val="center"/>
        <w:rPr>
          <w:rFonts w:hint="eastAsia" w:ascii="黑体" w:hAnsi="黑体" w:eastAsia="黑体"/>
          <w:b/>
          <w:sz w:val="24"/>
          <w:szCs w:val="24"/>
        </w:rPr>
      </w:pPr>
      <w:r>
        <w:rPr>
          <w:rFonts w:hint="eastAsia" w:ascii="黑体" w:hAnsi="黑体" w:eastAsia="黑体"/>
          <w:b/>
          <w:sz w:val="24"/>
          <w:szCs w:val="24"/>
        </w:rPr>
        <w:t>营销策划</w:t>
      </w:r>
    </w:p>
    <w:p>
      <w:pPr>
        <w:widowControl/>
        <w:ind w:firstLine="480" w:firstLineChars="200"/>
        <w:jc w:val="left"/>
        <w:rPr>
          <w:rFonts w:asciiTheme="minorEastAsia" w:hAnsiTheme="minorEastAsia"/>
          <w:sz w:val="24"/>
          <w:szCs w:val="24"/>
        </w:rPr>
      </w:pPr>
      <w:r>
        <w:rPr>
          <w:rFonts w:hint="eastAsia" w:asciiTheme="minorEastAsia" w:hAnsiTheme="minorEastAsia"/>
          <w:sz w:val="24"/>
          <w:szCs w:val="24"/>
        </w:rPr>
        <w:t>露露柠檬市场营销部主管表示：“我们的大使穿着我们的服装，无论他们去哪里都能为我们进行宣传。”这种推广方式可谓简单而有效，这些品牌大使和他们所处社区的联系十分紧密，通过这种方式扩大品牌影响力更加有效。在这样的营销策略下，露露柠檬的宣传视频也是以普通消费者和瑜伽教练作为主角，他们相信，足够有格调的产品定位和已有消费者的影响力，可以让现有市场更加成熟。</w:t>
      </w:r>
    </w:p>
    <w:p>
      <w:pPr>
        <w:widowControl/>
        <w:jc w:val="left"/>
        <w:rPr>
          <w:rFonts w:hint="eastAsia" w:asciiTheme="minorEastAsia" w:hAnsiTheme="minorEastAsia"/>
          <w:sz w:val="24"/>
          <w:szCs w:val="24"/>
        </w:rPr>
      </w:pPr>
      <w:r>
        <w:rPr>
          <w:rFonts w:hint="eastAsia" w:asciiTheme="minorEastAsia" w:hAnsiTheme="minorEastAsia"/>
          <w:sz w:val="24"/>
          <w:szCs w:val="24"/>
        </w:rPr>
        <w:t>1．</w:t>
      </w:r>
      <w:bookmarkStart w:id="9" w:name="_GoBack"/>
      <w:bookmarkEnd w:id="9"/>
      <w:r>
        <w:rPr>
          <w:rFonts w:hint="eastAsia" w:asciiTheme="minorEastAsia" w:hAnsiTheme="minorEastAsia"/>
          <w:sz w:val="24"/>
          <w:szCs w:val="24"/>
        </w:rPr>
        <w:t>产品策略</w:t>
      </w:r>
    </w:p>
    <w:p>
      <w:pPr>
        <w:widowControl/>
        <w:ind w:firstLine="480" w:firstLineChars="200"/>
        <w:jc w:val="left"/>
        <w:rPr>
          <w:rFonts w:hint="eastAsia" w:asciiTheme="minorEastAsia" w:hAnsiTheme="minorEastAsia"/>
          <w:sz w:val="24"/>
          <w:szCs w:val="24"/>
        </w:rPr>
      </w:pPr>
      <w:r>
        <w:rPr>
          <w:rFonts w:hint="eastAsia" w:asciiTheme="minorEastAsia" w:hAnsiTheme="minorEastAsia"/>
          <w:sz w:val="24"/>
          <w:szCs w:val="24"/>
        </w:rPr>
        <w:t>露露柠檬利用高品质引领潮流。露露柠檬的服饰品质出众，运动衣裤材质紧实，舒适透气，支撑及稳定性佳，剪裁线条简单有型好看，并且在款式上充满创意。改变单一的运动裤色调，将各种花色和创意图案融入到瑜伽裤中。</w:t>
      </w:r>
    </w:p>
    <w:p>
      <w:pPr>
        <w:widowControl/>
        <w:jc w:val="left"/>
        <w:rPr>
          <w:rFonts w:hint="eastAsia" w:asciiTheme="minorEastAsia" w:hAnsiTheme="minorEastAsia"/>
          <w:sz w:val="24"/>
          <w:szCs w:val="24"/>
        </w:rPr>
      </w:pPr>
      <w:r>
        <w:rPr>
          <w:rFonts w:asciiTheme="minorEastAsia" w:hAnsiTheme="minorEastAsia"/>
          <w:sz w:val="24"/>
          <w:szCs w:val="24"/>
        </w:rPr>
        <w:t xml:space="preserve">2. </w:t>
      </w:r>
      <w:r>
        <w:rPr>
          <w:rFonts w:hint="eastAsia" w:asciiTheme="minorEastAsia" w:hAnsiTheme="minorEastAsia"/>
          <w:sz w:val="24"/>
          <w:szCs w:val="24"/>
        </w:rPr>
        <w:t>定价策略</w:t>
      </w:r>
    </w:p>
    <w:p>
      <w:pPr>
        <w:widowControl/>
        <w:ind w:firstLine="480" w:firstLineChars="200"/>
        <w:jc w:val="left"/>
        <w:rPr>
          <w:rFonts w:hint="eastAsia" w:asciiTheme="minorEastAsia" w:hAnsiTheme="minorEastAsia"/>
          <w:sz w:val="24"/>
          <w:szCs w:val="24"/>
        </w:rPr>
      </w:pPr>
      <w:r>
        <w:rPr>
          <w:rFonts w:hint="eastAsia" w:asciiTheme="minorEastAsia" w:hAnsiTheme="minorEastAsia"/>
          <w:sz w:val="24"/>
          <w:szCs w:val="24"/>
        </w:rPr>
        <w:t>露露柠檬的瑜伽服价格定位为</w:t>
      </w:r>
      <w:r>
        <w:rPr>
          <w:rFonts w:asciiTheme="minorEastAsia" w:hAnsiTheme="minorEastAsia"/>
          <w:sz w:val="24"/>
          <w:szCs w:val="24"/>
        </w:rPr>
        <w:t>高档</w:t>
      </w:r>
      <w:r>
        <w:rPr>
          <w:rFonts w:hint="eastAsia" w:asciiTheme="minorEastAsia" w:hAnsiTheme="minorEastAsia"/>
          <w:sz w:val="24"/>
          <w:szCs w:val="24"/>
        </w:rPr>
        <w:t>，但它能让顾客觉得物有所值，因为露露柠檬的</w:t>
      </w:r>
      <w:r>
        <w:rPr>
          <w:rFonts w:asciiTheme="minorEastAsia" w:hAnsiTheme="minorEastAsia"/>
          <w:sz w:val="24"/>
          <w:szCs w:val="24"/>
        </w:rPr>
        <w:t>瑜伽服穿着舒适，透气，速干，而且耐</w:t>
      </w:r>
      <w:r>
        <w:rPr>
          <w:rFonts w:hint="eastAsia" w:asciiTheme="minorEastAsia" w:hAnsiTheme="minorEastAsia"/>
          <w:sz w:val="24"/>
          <w:szCs w:val="24"/>
        </w:rPr>
        <w:t>穿。公司一直注重提升服饰品质，研发一代又一代的改进产品。这是露露柠檬站在女子体育时尚品牌制高点的重要原因。</w:t>
      </w:r>
    </w:p>
    <w:p>
      <w:pPr>
        <w:widowControl/>
        <w:jc w:val="left"/>
        <w:rPr>
          <w:rFonts w:hint="eastAsia"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．渠道策略</w:t>
      </w:r>
    </w:p>
    <w:p>
      <w:pPr>
        <w:widowControl/>
        <w:ind w:firstLine="480" w:firstLineChars="200"/>
        <w:jc w:val="left"/>
        <w:rPr>
          <w:rFonts w:hint="eastAsia" w:asciiTheme="minorEastAsia" w:hAnsiTheme="minorEastAsia"/>
          <w:sz w:val="24"/>
          <w:szCs w:val="24"/>
        </w:rPr>
      </w:pPr>
      <w:r>
        <w:rPr>
          <w:rFonts w:hint="eastAsia" w:asciiTheme="minorEastAsia" w:hAnsiTheme="minorEastAsia"/>
          <w:sz w:val="24"/>
          <w:szCs w:val="24"/>
        </w:rPr>
        <w:t>露露柠檬旗舰店的销售渠道是线上和线下同步发展，消费者根据在网上选取心仪的款式，然后预约到露露柠檬旗舰店领取实物，为消费者提供更便捷，更省时的消费体验。</w:t>
      </w:r>
    </w:p>
    <w:p>
      <w:pPr>
        <w:widowControl/>
        <w:ind w:firstLine="480" w:firstLineChars="200"/>
        <w:jc w:val="left"/>
        <w:rPr>
          <w:rFonts w:hint="eastAsia" w:asciiTheme="minorEastAsia" w:hAnsiTheme="minorEastAsia"/>
          <w:sz w:val="24"/>
          <w:szCs w:val="24"/>
        </w:rPr>
      </w:pPr>
      <w:r>
        <w:rPr>
          <w:rFonts w:hint="eastAsia" w:asciiTheme="minorEastAsia" w:hAnsiTheme="minorEastAsia"/>
          <w:sz w:val="24"/>
          <w:szCs w:val="24"/>
        </w:rPr>
        <w:t>消费</w:t>
      </w:r>
      <w:r>
        <w:rPr>
          <w:rFonts w:asciiTheme="minorEastAsia" w:hAnsiTheme="minorEastAsia"/>
          <w:sz w:val="24"/>
          <w:szCs w:val="24"/>
        </w:rPr>
        <w:t>者</w:t>
      </w:r>
      <w:r>
        <w:rPr>
          <w:rFonts w:hint="eastAsia" w:asciiTheme="minorEastAsia" w:hAnsiTheme="minorEastAsia"/>
          <w:sz w:val="24"/>
          <w:szCs w:val="24"/>
        </w:rPr>
        <w:t>可以</w:t>
      </w:r>
      <w:r>
        <w:rPr>
          <w:rFonts w:asciiTheme="minorEastAsia" w:hAnsiTheme="minorEastAsia"/>
          <w:sz w:val="24"/>
          <w:szCs w:val="24"/>
        </w:rPr>
        <w:t>实时</w:t>
      </w:r>
      <w:r>
        <w:rPr>
          <w:rFonts w:hint="eastAsia" w:asciiTheme="minorEastAsia" w:hAnsiTheme="minorEastAsia"/>
          <w:sz w:val="24"/>
          <w:szCs w:val="24"/>
        </w:rPr>
        <w:t>通过露露柠檬旗舰店的微博推送，微信公众号的订阅了解最新的促销活动消息。</w:t>
      </w:r>
    </w:p>
    <w:p>
      <w:pPr>
        <w:widowControl/>
        <w:jc w:val="left"/>
        <w:rPr>
          <w:rFonts w:hint="eastAsia" w:asciiTheme="minorEastAsia" w:hAnsiTheme="minorEastAsia"/>
          <w:sz w:val="24"/>
          <w:szCs w:val="24"/>
        </w:rPr>
      </w:pPr>
      <w:r>
        <w:rPr>
          <w:rFonts w:hint="eastAsia" w:asciiTheme="minorEastAsia" w:hAnsiTheme="minorEastAsia"/>
          <w:sz w:val="24"/>
          <w:szCs w:val="24"/>
        </w:rPr>
        <w:t>4．促销策略</w:t>
      </w:r>
    </w:p>
    <w:p>
      <w:pPr>
        <w:widowControl/>
        <w:jc w:val="left"/>
        <w:rPr>
          <w:rFonts w:hint="eastAsia" w:asciiTheme="minorEastAsia" w:hAnsiTheme="minorEastAsia"/>
          <w:sz w:val="24"/>
          <w:szCs w:val="24"/>
        </w:rPr>
      </w:pPr>
      <w:r>
        <w:rPr>
          <w:rFonts w:hint="eastAsia" w:asciiTheme="minorEastAsia" w:hAnsiTheme="minorEastAsia"/>
          <w:sz w:val="24"/>
          <w:szCs w:val="24"/>
        </w:rPr>
        <w:t>（1）广告促销</w:t>
      </w:r>
    </w:p>
    <w:p>
      <w:pPr>
        <w:widowControl/>
        <w:ind w:firstLine="480" w:firstLineChars="200"/>
        <w:jc w:val="left"/>
        <w:rPr>
          <w:rFonts w:hint="eastAsia" w:asciiTheme="minorEastAsia" w:hAnsiTheme="minorEastAsia"/>
          <w:sz w:val="24"/>
          <w:szCs w:val="24"/>
        </w:rPr>
      </w:pPr>
      <w:r>
        <w:rPr>
          <w:rFonts w:hint="eastAsia" w:asciiTheme="minorEastAsia" w:hAnsiTheme="minorEastAsia"/>
          <w:sz w:val="24"/>
          <w:szCs w:val="24"/>
        </w:rPr>
        <w:t>主要通过微博，微信公众平台发布露露柠檬旗舰店相关活动内容，在瑜伽网站上悬挂浮动窗口，以及兼职人员派单，宣传视频以普通消费者和瑜伽教练为主角。</w:t>
      </w:r>
    </w:p>
    <w:p>
      <w:pPr>
        <w:widowControl/>
        <w:jc w:val="left"/>
        <w:rPr>
          <w:rFonts w:hint="eastAsia" w:asciiTheme="minorEastAsia" w:hAnsiTheme="minorEastAsia"/>
          <w:sz w:val="24"/>
          <w:szCs w:val="24"/>
        </w:rPr>
      </w:pPr>
      <w:r>
        <w:rPr>
          <w:rFonts w:hint="eastAsia" w:asciiTheme="minorEastAsia" w:hAnsiTheme="minorEastAsia"/>
          <w:sz w:val="24"/>
          <w:szCs w:val="24"/>
        </w:rPr>
        <w:t>（2）人员促销</w:t>
      </w:r>
    </w:p>
    <w:p>
      <w:pPr>
        <w:widowControl/>
        <w:ind w:firstLine="480" w:firstLineChars="200"/>
        <w:jc w:val="left"/>
        <w:rPr>
          <w:rFonts w:hint="eastAsia" w:asciiTheme="minorEastAsia" w:hAnsiTheme="minorEastAsia"/>
          <w:sz w:val="24"/>
          <w:szCs w:val="24"/>
        </w:rPr>
      </w:pPr>
      <w:r>
        <w:rPr>
          <w:rFonts w:hint="eastAsia" w:asciiTheme="minorEastAsia" w:hAnsiTheme="minorEastAsia"/>
          <w:sz w:val="24"/>
          <w:szCs w:val="24"/>
        </w:rPr>
        <w:t>派出推销人员或委托推销人员亲自向顾客介绍，推广，宣传，以促进产品的销售。可以是面对面交谈，也可以通过电话，信函交流。推销人员的任务除了完成一定的销售量以外，还必须及时发现顾客的需求，并开拓新的市场，创造新需求。</w:t>
      </w:r>
    </w:p>
    <w:p>
      <w:pPr>
        <w:widowControl/>
        <w:jc w:val="left"/>
        <w:rPr>
          <w:rFonts w:hint="eastAsia" w:asciiTheme="minorEastAsia" w:hAnsiTheme="minorEastAsia"/>
          <w:sz w:val="24"/>
          <w:szCs w:val="24"/>
        </w:rPr>
      </w:pPr>
      <w:r>
        <w:rPr>
          <w:rFonts w:hint="eastAsia" w:asciiTheme="minorEastAsia" w:hAnsiTheme="minorEastAsia"/>
          <w:sz w:val="24"/>
          <w:szCs w:val="24"/>
        </w:rPr>
        <w:t>（3）营业推广</w:t>
      </w:r>
    </w:p>
    <w:p>
      <w:pPr>
        <w:widowControl/>
        <w:ind w:firstLine="480" w:firstLineChars="200"/>
        <w:jc w:val="left"/>
        <w:rPr>
          <w:rFonts w:hint="eastAsia" w:asciiTheme="minorEastAsia" w:hAnsiTheme="minorEastAsia"/>
          <w:sz w:val="24"/>
          <w:szCs w:val="24"/>
        </w:rPr>
      </w:pPr>
      <w:r>
        <w:rPr>
          <w:rFonts w:hint="eastAsia" w:asciiTheme="minorEastAsia" w:hAnsiTheme="minorEastAsia"/>
          <w:sz w:val="24"/>
          <w:szCs w:val="24"/>
        </w:rPr>
        <w:t>在购买露露柠檬达到一定消费金额时可以获得折价券，折价券可以通过广告或直邮的方式发送，企业与零售商联合促销，露露柠檬给中间商支付一定的推广津贴，以此吸引消费者购买，奖励品牌忠实者，实现露露柠檬营销目标。</w:t>
      </w:r>
    </w:p>
    <w:p>
      <w:pPr>
        <w:widowControl/>
        <w:jc w:val="left"/>
        <w:rPr>
          <w:rFonts w:asciiTheme="minorEastAsia" w:hAnsiTheme="minorEastAsia"/>
          <w:sz w:val="24"/>
          <w:szCs w:val="24"/>
        </w:rPr>
      </w:pPr>
    </w:p>
    <w:p>
      <w:pPr>
        <w:widowControl/>
        <w:jc w:val="center"/>
        <w:rPr>
          <w:rFonts w:hint="eastAsia" w:ascii="楷体" w:hAnsi="楷体" w:eastAsia="楷体" w:cs="楷体"/>
          <w:sz w:val="24"/>
          <w:szCs w:val="24"/>
          <w:lang w:eastAsia="zh-CN"/>
        </w:rPr>
      </w:pPr>
    </w:p>
    <w:p>
      <w:pPr>
        <w:widowControl/>
        <w:jc w:val="center"/>
        <w:rPr>
          <w:rFonts w:hint="eastAsia" w:ascii="楷体" w:hAnsi="楷体" w:eastAsia="楷体" w:cs="楷体"/>
          <w:sz w:val="24"/>
          <w:szCs w:val="24"/>
          <w:lang w:eastAsia="zh-CN"/>
        </w:rPr>
      </w:pPr>
    </w:p>
    <w:p>
      <w:pPr>
        <w:widowControl/>
        <w:jc w:val="center"/>
        <w:rPr>
          <w:rFonts w:hint="eastAsia" w:ascii="黑体" w:hAnsi="黑体" w:eastAsia="黑体"/>
          <w:b/>
          <w:sz w:val="24"/>
          <w:szCs w:val="24"/>
        </w:rPr>
      </w:pPr>
      <w:r>
        <w:rPr>
          <w:rFonts w:hint="eastAsia" w:ascii="黑体" w:hAnsi="黑体" w:eastAsia="黑体"/>
          <w:b/>
          <w:sz w:val="24"/>
          <w:szCs w:val="24"/>
        </w:rPr>
        <w:t>活动</w:t>
      </w:r>
      <w:r>
        <w:rPr>
          <w:rFonts w:ascii="黑体" w:hAnsi="黑体" w:eastAsia="黑体"/>
          <w:b/>
          <w:sz w:val="24"/>
          <w:szCs w:val="24"/>
        </w:rPr>
        <w:t>开展</w:t>
      </w:r>
      <w:r>
        <w:rPr>
          <w:rFonts w:hint="eastAsia" w:ascii="黑体" w:hAnsi="黑体" w:eastAsia="黑体"/>
          <w:b/>
          <w:sz w:val="24"/>
          <w:szCs w:val="24"/>
        </w:rPr>
        <w:t>过程</w:t>
      </w:r>
    </w:p>
    <w:p>
      <w:pPr>
        <w:widowControl/>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略</w:t>
      </w:r>
      <w:r>
        <w:rPr>
          <w:rFonts w:hint="eastAsia" w:ascii="楷体" w:hAnsi="楷体" w:eastAsia="楷体" w:cs="楷体"/>
          <w:sz w:val="24"/>
          <w:szCs w:val="24"/>
          <w:lang w:eastAsia="zh-CN"/>
        </w:rPr>
        <w:t>）</w:t>
      </w:r>
    </w:p>
    <w:p>
      <w:pPr>
        <w:widowControl/>
        <w:jc w:val="center"/>
        <w:rPr>
          <w:rFonts w:hint="eastAsia" w:ascii="黑体" w:hAnsi="黑体" w:eastAsia="黑体"/>
          <w:sz w:val="24"/>
          <w:szCs w:val="24"/>
          <w:lang w:eastAsia="zh-CN"/>
        </w:rPr>
      </w:pPr>
    </w:p>
    <w:p>
      <w:pPr>
        <w:widowControl/>
        <w:jc w:val="center"/>
        <w:rPr>
          <w:rFonts w:hint="eastAsia" w:ascii="黑体" w:hAnsi="黑体" w:eastAsia="黑体"/>
          <w:b/>
          <w:sz w:val="24"/>
          <w:szCs w:val="24"/>
        </w:rPr>
      </w:pPr>
      <w:r>
        <w:rPr>
          <w:rFonts w:hint="eastAsia" w:ascii="黑体" w:hAnsi="黑体" w:eastAsia="黑体"/>
          <w:b/>
          <w:sz w:val="24"/>
          <w:szCs w:val="24"/>
        </w:rPr>
        <w:t>其他方案备份</w:t>
      </w:r>
    </w:p>
    <w:p>
      <w:pPr>
        <w:widowControl/>
        <w:jc w:val="center"/>
        <w:rPr>
          <w:rFonts w:hint="eastAsia" w:ascii="楷体" w:hAnsi="楷体" w:eastAsia="楷体" w:cs="楷体"/>
          <w:b/>
          <w:sz w:val="24"/>
          <w:szCs w:val="24"/>
        </w:rPr>
      </w:pPr>
      <w:r>
        <w:rPr>
          <w:rFonts w:hint="eastAsia" w:ascii="楷体" w:hAnsi="楷体" w:eastAsia="楷体" w:cs="楷体"/>
          <w:sz w:val="24"/>
          <w:szCs w:val="24"/>
        </w:rPr>
        <w:t>（略）</w:t>
      </w:r>
    </w:p>
    <w:p>
      <w:pPr>
        <w:widowControl w:val="0"/>
        <w:numPr>
          <w:ilvl w:val="0"/>
          <w:numId w:val="0"/>
        </w:numPr>
        <w:spacing w:line="360" w:lineRule="auto"/>
        <w:jc w:val="both"/>
        <w:rPr>
          <w:rFonts w:hint="eastAsia" w:ascii="宋体" w:hAnsi="宋体" w:eastAsia="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5090C2"/>
    <w:multiLevelType w:val="singleLevel"/>
    <w:tmpl w:val="DB5090C2"/>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IwZTA2YjJjNDBmOTgwOWZlMjFjZDAyM2Y5NDY3YjYifQ=="/>
  </w:docVars>
  <w:rsids>
    <w:rsidRoot w:val="006A2B5F"/>
    <w:rsid w:val="00116B23"/>
    <w:rsid w:val="001840AE"/>
    <w:rsid w:val="00250694"/>
    <w:rsid w:val="00456074"/>
    <w:rsid w:val="00471ED5"/>
    <w:rsid w:val="004A4F5D"/>
    <w:rsid w:val="00535F4B"/>
    <w:rsid w:val="005E57C4"/>
    <w:rsid w:val="005F1E0A"/>
    <w:rsid w:val="006A2B5F"/>
    <w:rsid w:val="00705E78"/>
    <w:rsid w:val="00713A72"/>
    <w:rsid w:val="007407CD"/>
    <w:rsid w:val="00871DA6"/>
    <w:rsid w:val="00923615"/>
    <w:rsid w:val="00950C2D"/>
    <w:rsid w:val="00990F1E"/>
    <w:rsid w:val="009D0F2E"/>
    <w:rsid w:val="00A649CE"/>
    <w:rsid w:val="00D87DC6"/>
    <w:rsid w:val="00D90E32"/>
    <w:rsid w:val="00E46421"/>
    <w:rsid w:val="00EA2972"/>
    <w:rsid w:val="00EF6E0A"/>
    <w:rsid w:val="00FB5BA1"/>
    <w:rsid w:val="00FE5955"/>
    <w:rsid w:val="021A539C"/>
    <w:rsid w:val="03A97403"/>
    <w:rsid w:val="04F469FA"/>
    <w:rsid w:val="06E829A7"/>
    <w:rsid w:val="09613CD8"/>
    <w:rsid w:val="1A2A4291"/>
    <w:rsid w:val="1AFB3859"/>
    <w:rsid w:val="1C433800"/>
    <w:rsid w:val="24065F41"/>
    <w:rsid w:val="269B02ED"/>
    <w:rsid w:val="29207744"/>
    <w:rsid w:val="2C3232CE"/>
    <w:rsid w:val="2E916C43"/>
    <w:rsid w:val="3152641F"/>
    <w:rsid w:val="3575213C"/>
    <w:rsid w:val="36A32289"/>
    <w:rsid w:val="38604EA2"/>
    <w:rsid w:val="45C823BC"/>
    <w:rsid w:val="474D23E3"/>
    <w:rsid w:val="4A352B18"/>
    <w:rsid w:val="4B3203C3"/>
    <w:rsid w:val="4E485BD1"/>
    <w:rsid w:val="51795FD6"/>
    <w:rsid w:val="54B57B85"/>
    <w:rsid w:val="566C12B7"/>
    <w:rsid w:val="59411E33"/>
    <w:rsid w:val="6DE9544F"/>
    <w:rsid w:val="7377340B"/>
    <w:rsid w:val="73D566FE"/>
    <w:rsid w:val="79622130"/>
    <w:rsid w:val="7AC02B97"/>
    <w:rsid w:val="7CC632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kern w:val="2"/>
      <w:sz w:val="18"/>
      <w:szCs w:val="18"/>
    </w:rPr>
  </w:style>
  <w:style w:type="character" w:customStyle="1" w:styleId="10">
    <w:name w:val="页脚 Char"/>
    <w:basedOn w:val="8"/>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5280</Words>
  <Characters>5426</Characters>
  <Lines>25</Lines>
  <Paragraphs>7</Paragraphs>
  <TotalTime>14</TotalTime>
  <ScaleCrop>false</ScaleCrop>
  <LinksUpToDate>false</LinksUpToDate>
  <CharactersWithSpaces>5873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2020-08-27T06:59:00Z</dcterms:created>
  <dc:creator>86189</dc:creator>
  <cp:lastModifiedBy>admin</cp:lastModifiedBy>
  <dcterms:modified xsi:type="dcterms:W3CDTF">2023-01-29T09:25:15Z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AA6702ECF6AB49ABA4508B8FC2FEACCB</vt:lpwstr>
  </property>
</Properties>
</file>